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365E9" w14:textId="77777777" w:rsidR="00655F19" w:rsidRPr="00CB52C7" w:rsidRDefault="00655F19" w:rsidP="00655F19">
      <w:pPr>
        <w:autoSpaceDE w:val="0"/>
        <w:autoSpaceDN w:val="0"/>
        <w:adjustRightInd w:val="0"/>
        <w:rPr>
          <w:rFonts w:asciiTheme="minorHAnsi" w:hAnsiTheme="minorHAnsi" w:cstheme="minorHAnsi"/>
          <w:b/>
          <w:bCs/>
          <w:szCs w:val="19"/>
        </w:rPr>
      </w:pPr>
    </w:p>
    <w:p w14:paraId="6581A49B" w14:textId="1FC2FC17" w:rsidR="00A07B5A" w:rsidRDefault="002228D6" w:rsidP="002228D6">
      <w:pPr>
        <w:tabs>
          <w:tab w:val="left" w:pos="1100"/>
        </w:tabs>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ab/>
      </w:r>
    </w:p>
    <w:p w14:paraId="28D16BA2" w14:textId="77777777" w:rsidR="00A07B5A" w:rsidRDefault="00A07B5A" w:rsidP="00655F19">
      <w:pPr>
        <w:autoSpaceDE w:val="0"/>
        <w:autoSpaceDN w:val="0"/>
        <w:adjustRightInd w:val="0"/>
        <w:jc w:val="center"/>
        <w:rPr>
          <w:rFonts w:asciiTheme="minorHAnsi" w:hAnsiTheme="minorHAnsi" w:cstheme="minorHAnsi"/>
          <w:b/>
          <w:bCs/>
          <w:sz w:val="28"/>
          <w:szCs w:val="28"/>
        </w:rPr>
      </w:pPr>
    </w:p>
    <w:p w14:paraId="73F7B0A8" w14:textId="4FCC667F" w:rsidR="00655F19" w:rsidRPr="00A07B5A" w:rsidRDefault="00A07B5A" w:rsidP="00A07B5A">
      <w:pPr>
        <w:autoSpaceDE w:val="0"/>
        <w:autoSpaceDN w:val="0"/>
        <w:adjustRightInd w:val="0"/>
        <w:jc w:val="center"/>
        <w:rPr>
          <w:rFonts w:asciiTheme="minorHAnsi" w:hAnsiTheme="minorHAnsi" w:cstheme="minorHAnsi"/>
          <w:b/>
          <w:bCs/>
          <w:sz w:val="32"/>
          <w:szCs w:val="32"/>
        </w:rPr>
      </w:pPr>
      <w:r w:rsidRPr="00A07B5A">
        <w:rPr>
          <w:rFonts w:asciiTheme="minorHAnsi" w:hAnsiTheme="minorHAnsi" w:cstheme="minorHAnsi"/>
          <w:b/>
          <w:bCs/>
          <w:sz w:val="32"/>
          <w:szCs w:val="32"/>
        </w:rPr>
        <w:t>VÝZVA NA  PREDKLADANIE  PONÚK</w:t>
      </w:r>
    </w:p>
    <w:p w14:paraId="6F84FBF6" w14:textId="77777777" w:rsidR="00A07B5A" w:rsidRPr="00CB52C7" w:rsidRDefault="00A07B5A" w:rsidP="00A07B5A">
      <w:pPr>
        <w:autoSpaceDE w:val="0"/>
        <w:autoSpaceDN w:val="0"/>
        <w:adjustRightInd w:val="0"/>
        <w:jc w:val="center"/>
        <w:rPr>
          <w:rFonts w:asciiTheme="minorHAnsi" w:hAnsiTheme="minorHAnsi" w:cstheme="minorHAnsi"/>
          <w:szCs w:val="19"/>
        </w:rPr>
      </w:pPr>
    </w:p>
    <w:p w14:paraId="2F5A80B1" w14:textId="5ABEF131" w:rsidR="00655F19" w:rsidRDefault="00655F19" w:rsidP="00655F19">
      <w:pPr>
        <w:pBdr>
          <w:bottom w:val="single" w:sz="4" w:space="0" w:color="auto"/>
        </w:pBdr>
        <w:autoSpaceDE w:val="0"/>
        <w:autoSpaceDN w:val="0"/>
        <w:adjustRightInd w:val="0"/>
        <w:rPr>
          <w:rFonts w:asciiTheme="minorHAnsi" w:hAnsiTheme="minorHAnsi" w:cstheme="minorHAnsi"/>
          <w:color w:val="000000"/>
          <w:szCs w:val="19"/>
        </w:rPr>
      </w:pPr>
    </w:p>
    <w:p w14:paraId="1DAE065E" w14:textId="7833BFBE" w:rsidR="00A07B5A" w:rsidRDefault="00A342ED" w:rsidP="00A07B5A">
      <w:pPr>
        <w:pStyle w:val="Bodytext10"/>
        <w:pBdr>
          <w:top w:val="single" w:sz="4" w:space="20" w:color="auto"/>
          <w:left w:val="single" w:sz="4" w:space="4" w:color="auto"/>
          <w:bottom w:val="single" w:sz="4" w:space="8" w:color="auto"/>
          <w:right w:val="single" w:sz="4" w:space="4" w:color="auto"/>
        </w:pBdr>
        <w:shd w:val="clear" w:color="auto" w:fill="FFC000"/>
        <w:spacing w:before="24" w:after="0" w:line="240" w:lineRule="auto"/>
        <w:jc w:val="center"/>
        <w:rPr>
          <w:rFonts w:ascii="Arial" w:hAnsi="Arial" w:cs="Arial"/>
          <w:b/>
          <w:sz w:val="24"/>
          <w:szCs w:val="24"/>
          <w:lang w:val="sk-SK"/>
        </w:rPr>
      </w:pPr>
      <w:r>
        <w:rPr>
          <w:rFonts w:ascii="Arial" w:hAnsi="Arial" w:cs="Arial"/>
          <w:b/>
          <w:sz w:val="24"/>
          <w:szCs w:val="24"/>
          <w:lang w:val="sk-SK"/>
        </w:rPr>
        <w:t>Zberný dvor Podolie</w:t>
      </w:r>
    </w:p>
    <w:p w14:paraId="13D03EBD" w14:textId="77777777" w:rsidR="007920C4" w:rsidRDefault="007920C4" w:rsidP="00A07B5A">
      <w:pPr>
        <w:pStyle w:val="Bodytext10"/>
        <w:pBdr>
          <w:top w:val="single" w:sz="4" w:space="20" w:color="auto"/>
          <w:left w:val="single" w:sz="4" w:space="4" w:color="auto"/>
          <w:bottom w:val="single" w:sz="4" w:space="8" w:color="auto"/>
          <w:right w:val="single" w:sz="4" w:space="4" w:color="auto"/>
        </w:pBdr>
        <w:shd w:val="clear" w:color="auto" w:fill="FFC000"/>
        <w:spacing w:before="24" w:after="0" w:line="240" w:lineRule="auto"/>
        <w:jc w:val="center"/>
        <w:rPr>
          <w:rFonts w:ascii="Arial" w:hAnsi="Arial" w:cs="Arial"/>
          <w:b/>
          <w:sz w:val="24"/>
          <w:szCs w:val="24"/>
          <w:lang w:val="sk-SK"/>
        </w:rPr>
      </w:pPr>
    </w:p>
    <w:p w14:paraId="3326C9C7" w14:textId="159E733B" w:rsidR="00A07B5A" w:rsidRPr="007920C4" w:rsidRDefault="00A07B5A" w:rsidP="00A07B5A">
      <w:pPr>
        <w:pStyle w:val="Bodytext10"/>
        <w:pBdr>
          <w:top w:val="single" w:sz="4" w:space="20" w:color="auto"/>
          <w:left w:val="single" w:sz="4" w:space="4" w:color="auto"/>
          <w:bottom w:val="single" w:sz="4" w:space="8" w:color="auto"/>
          <w:right w:val="single" w:sz="4" w:space="4" w:color="auto"/>
        </w:pBdr>
        <w:shd w:val="clear" w:color="auto" w:fill="FFC000"/>
        <w:spacing w:before="24" w:after="0" w:line="240" w:lineRule="auto"/>
        <w:jc w:val="center"/>
        <w:rPr>
          <w:rFonts w:asciiTheme="minorHAnsi" w:hAnsiTheme="minorHAnsi" w:cstheme="minorHAnsi"/>
          <w:sz w:val="24"/>
          <w:szCs w:val="24"/>
          <w:lang w:val="sk-SK"/>
        </w:rPr>
      </w:pPr>
      <w:r w:rsidRPr="007920C4">
        <w:rPr>
          <w:rFonts w:asciiTheme="minorHAnsi" w:hAnsiTheme="minorHAnsi" w:cstheme="minorHAnsi"/>
          <w:sz w:val="24"/>
          <w:szCs w:val="24"/>
          <w:lang w:val="sk-SK"/>
        </w:rPr>
        <w:t>Kód ITMS</w:t>
      </w:r>
      <w:r w:rsidR="007920C4" w:rsidRPr="007920C4">
        <w:rPr>
          <w:rFonts w:asciiTheme="minorHAnsi" w:hAnsiTheme="minorHAnsi" w:cstheme="minorHAnsi"/>
          <w:sz w:val="24"/>
          <w:szCs w:val="24"/>
          <w:lang w:val="sk-SK"/>
        </w:rPr>
        <w:t xml:space="preserve">2014 + </w:t>
      </w:r>
      <w:r w:rsidR="00FD7741">
        <w:rPr>
          <w:rFonts w:asciiTheme="minorHAnsi" w:hAnsiTheme="minorHAnsi" w:cstheme="minorHAnsi"/>
          <w:sz w:val="24"/>
          <w:szCs w:val="24"/>
          <w:lang w:val="cs-CZ"/>
        </w:rPr>
        <w:t>nie je možné uviesť, nakoľko je zatiaľ známy len kód žiadosti o NFP</w:t>
      </w:r>
    </w:p>
    <w:p w14:paraId="3E07D9D9" w14:textId="77777777" w:rsidR="00655F19" w:rsidRPr="00CB52C7" w:rsidRDefault="00655F19" w:rsidP="00655F19">
      <w:pPr>
        <w:autoSpaceDE w:val="0"/>
        <w:autoSpaceDN w:val="0"/>
        <w:adjustRightInd w:val="0"/>
        <w:rPr>
          <w:rFonts w:asciiTheme="minorHAnsi" w:hAnsiTheme="minorHAnsi" w:cstheme="minorHAnsi"/>
          <w:color w:val="000000"/>
          <w:szCs w:val="19"/>
        </w:rPr>
      </w:pPr>
      <w:r w:rsidRPr="00CB52C7">
        <w:rPr>
          <w:rFonts w:asciiTheme="minorHAnsi" w:hAnsiTheme="minorHAnsi" w:cstheme="minorHAnsi"/>
          <w:color w:val="000000"/>
          <w:szCs w:val="19"/>
        </w:rPr>
        <w:t xml:space="preserve"> </w:t>
      </w:r>
    </w:p>
    <w:p w14:paraId="4E3D219D"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6025B40C"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3C273116" w14:textId="1DE71B7E" w:rsidR="00655F19" w:rsidRPr="00CD197A" w:rsidRDefault="002A464D" w:rsidP="001B336F">
      <w:pPr>
        <w:autoSpaceDE w:val="0"/>
        <w:autoSpaceDN w:val="0"/>
        <w:adjustRightInd w:val="0"/>
        <w:rPr>
          <w:rFonts w:asciiTheme="minorHAnsi" w:hAnsiTheme="minorHAnsi" w:cstheme="minorHAnsi"/>
          <w:b/>
          <w:bCs/>
          <w:color w:val="000000"/>
          <w:sz w:val="22"/>
          <w:szCs w:val="22"/>
        </w:rPr>
      </w:pPr>
      <w:r w:rsidRPr="00CD197A">
        <w:rPr>
          <w:rFonts w:asciiTheme="minorHAnsi" w:hAnsiTheme="minorHAnsi" w:cstheme="minorHAnsi"/>
          <w:color w:val="000000"/>
          <w:sz w:val="22"/>
          <w:szCs w:val="22"/>
        </w:rPr>
        <w:t xml:space="preserve">Obec </w:t>
      </w:r>
      <w:r w:rsidR="00FD7741" w:rsidRPr="00CD197A">
        <w:rPr>
          <w:rFonts w:asciiTheme="minorHAnsi" w:hAnsiTheme="minorHAnsi" w:cstheme="minorHAnsi"/>
          <w:color w:val="000000"/>
          <w:sz w:val="22"/>
          <w:szCs w:val="22"/>
        </w:rPr>
        <w:t>Podolie</w:t>
      </w:r>
      <w:r w:rsidR="00655F19" w:rsidRPr="00CD197A">
        <w:rPr>
          <w:rFonts w:asciiTheme="minorHAnsi" w:hAnsiTheme="minorHAnsi" w:cstheme="minorHAnsi"/>
          <w:color w:val="000000"/>
          <w:sz w:val="22"/>
          <w:szCs w:val="22"/>
        </w:rPr>
        <w:t xml:space="preserve">, ako verejný obstarávateľ v zmysle § </w:t>
      </w:r>
      <w:r w:rsidRPr="00CD197A">
        <w:rPr>
          <w:rFonts w:asciiTheme="minorHAnsi" w:hAnsiTheme="minorHAnsi" w:cstheme="minorHAnsi"/>
          <w:color w:val="000000"/>
          <w:sz w:val="22"/>
          <w:szCs w:val="22"/>
        </w:rPr>
        <w:t>7</w:t>
      </w:r>
      <w:r w:rsidR="00655F19" w:rsidRPr="00CD197A">
        <w:rPr>
          <w:rFonts w:asciiTheme="minorHAnsi" w:hAnsiTheme="minorHAnsi" w:cstheme="minorHAnsi"/>
          <w:color w:val="000000"/>
          <w:sz w:val="22"/>
          <w:szCs w:val="22"/>
        </w:rPr>
        <w:t xml:space="preserve"> ods. </w:t>
      </w:r>
      <w:r w:rsidRPr="00CD197A">
        <w:rPr>
          <w:rFonts w:asciiTheme="minorHAnsi" w:hAnsiTheme="minorHAnsi" w:cstheme="minorHAnsi"/>
          <w:color w:val="000000"/>
          <w:sz w:val="22"/>
          <w:szCs w:val="22"/>
        </w:rPr>
        <w:t>1</w:t>
      </w:r>
      <w:r w:rsidR="00655F19" w:rsidRPr="00CD197A">
        <w:rPr>
          <w:rFonts w:asciiTheme="minorHAnsi" w:hAnsiTheme="minorHAnsi" w:cstheme="minorHAnsi"/>
          <w:color w:val="000000"/>
          <w:sz w:val="22"/>
          <w:szCs w:val="22"/>
        </w:rPr>
        <w:t xml:space="preserve"> písm. </w:t>
      </w:r>
      <w:r w:rsidRPr="00CD197A">
        <w:rPr>
          <w:rFonts w:asciiTheme="minorHAnsi" w:hAnsiTheme="minorHAnsi" w:cstheme="minorHAnsi"/>
          <w:color w:val="000000"/>
          <w:sz w:val="22"/>
          <w:szCs w:val="22"/>
        </w:rPr>
        <w:t>b</w:t>
      </w:r>
      <w:r w:rsidR="00655F19" w:rsidRPr="00CD197A">
        <w:rPr>
          <w:rFonts w:asciiTheme="minorHAnsi" w:hAnsiTheme="minorHAnsi" w:cstheme="minorHAnsi"/>
          <w:color w:val="000000"/>
          <w:sz w:val="22"/>
          <w:szCs w:val="22"/>
        </w:rPr>
        <w:t xml:space="preserve">) zákona č. </w:t>
      </w:r>
      <w:r w:rsidR="005929CD" w:rsidRPr="00CD197A">
        <w:rPr>
          <w:rFonts w:asciiTheme="minorHAnsi" w:hAnsiTheme="minorHAnsi" w:cstheme="minorHAnsi"/>
          <w:color w:val="000000"/>
          <w:sz w:val="22"/>
          <w:szCs w:val="22"/>
        </w:rPr>
        <w:t xml:space="preserve">343/2015 </w:t>
      </w:r>
      <w:r w:rsidR="00655F19" w:rsidRPr="00CD197A">
        <w:rPr>
          <w:rFonts w:asciiTheme="minorHAnsi" w:hAnsiTheme="minorHAnsi" w:cstheme="minorHAnsi"/>
          <w:color w:val="000000"/>
          <w:sz w:val="22"/>
          <w:szCs w:val="22"/>
        </w:rPr>
        <w:t xml:space="preserve"> Z. z. o verejnom obstarávaní a o zmene a doplnení niektorých zákonov v znení neskorších predpisov (ďalej len „</w:t>
      </w:r>
      <w:r w:rsidR="00A07B5A" w:rsidRPr="00CD197A">
        <w:rPr>
          <w:rFonts w:asciiTheme="minorHAnsi" w:hAnsiTheme="minorHAnsi" w:cstheme="minorHAnsi"/>
          <w:color w:val="000000"/>
          <w:sz w:val="22"/>
          <w:szCs w:val="22"/>
        </w:rPr>
        <w:t>zákon</w:t>
      </w:r>
      <w:r w:rsidR="00655F19" w:rsidRPr="00CD197A">
        <w:rPr>
          <w:rFonts w:asciiTheme="minorHAnsi" w:hAnsiTheme="minorHAnsi" w:cstheme="minorHAnsi"/>
          <w:color w:val="000000"/>
          <w:sz w:val="22"/>
          <w:szCs w:val="22"/>
        </w:rPr>
        <w:t xml:space="preserve">“) Vás žiada o predloženie ponuky v zmysle § </w:t>
      </w:r>
      <w:r w:rsidR="005929CD" w:rsidRPr="00CD197A">
        <w:rPr>
          <w:rFonts w:asciiTheme="minorHAnsi" w:hAnsiTheme="minorHAnsi" w:cstheme="minorHAnsi"/>
          <w:color w:val="000000"/>
          <w:sz w:val="22"/>
          <w:szCs w:val="22"/>
        </w:rPr>
        <w:t>117</w:t>
      </w:r>
      <w:r w:rsidR="00655F19" w:rsidRPr="00CD197A">
        <w:rPr>
          <w:rFonts w:asciiTheme="minorHAnsi" w:hAnsiTheme="minorHAnsi" w:cstheme="minorHAnsi"/>
          <w:color w:val="000000"/>
          <w:sz w:val="22"/>
          <w:szCs w:val="22"/>
        </w:rPr>
        <w:t xml:space="preserve"> ZVO na nižšie špecifikovaný predmet zákazky </w:t>
      </w:r>
      <w:r w:rsidR="00A342ED" w:rsidRPr="00CD197A">
        <w:rPr>
          <w:rFonts w:asciiTheme="minorHAnsi" w:hAnsiTheme="minorHAnsi" w:cstheme="minorHAnsi"/>
          <w:color w:val="000000"/>
          <w:sz w:val="22"/>
          <w:szCs w:val="22"/>
        </w:rPr>
        <w:t>s názvom</w:t>
      </w:r>
      <w:r w:rsidR="00A342ED" w:rsidRPr="00CD197A">
        <w:rPr>
          <w:rFonts w:asciiTheme="minorHAnsi" w:hAnsiTheme="minorHAnsi" w:cstheme="minorHAnsi"/>
          <w:color w:val="000000"/>
          <w:sz w:val="22"/>
          <w:szCs w:val="22"/>
        </w:rPr>
        <w:br/>
      </w:r>
      <w:r w:rsidR="00FD7741" w:rsidRPr="00CD197A">
        <w:rPr>
          <w:rFonts w:asciiTheme="minorHAnsi" w:hAnsiTheme="minorHAnsi" w:cstheme="minorHAnsi"/>
          <w:b/>
          <w:bCs/>
          <w:color w:val="000000"/>
          <w:sz w:val="22"/>
          <w:szCs w:val="22"/>
        </w:rPr>
        <w:t xml:space="preserve">“Zberný dvor Podolie – </w:t>
      </w:r>
      <w:r w:rsidR="001B336F">
        <w:rPr>
          <w:rFonts w:asciiTheme="minorHAnsi" w:hAnsiTheme="minorHAnsi" w:cstheme="minorHAnsi"/>
          <w:b/>
          <w:bCs/>
          <w:color w:val="000000"/>
          <w:sz w:val="22"/>
          <w:szCs w:val="22"/>
        </w:rPr>
        <w:t>strojové vybavenie</w:t>
      </w:r>
      <w:r w:rsidR="00FD7741" w:rsidRPr="00CD197A">
        <w:rPr>
          <w:rFonts w:asciiTheme="minorHAnsi" w:hAnsiTheme="minorHAnsi" w:cstheme="minorHAnsi"/>
          <w:b/>
          <w:bCs/>
          <w:color w:val="000000"/>
          <w:sz w:val="22"/>
          <w:szCs w:val="22"/>
        </w:rPr>
        <w:t>“</w:t>
      </w:r>
      <w:r w:rsidR="00232BAB" w:rsidRPr="00CD197A">
        <w:rPr>
          <w:rFonts w:asciiTheme="minorHAnsi" w:hAnsiTheme="minorHAnsi" w:cstheme="minorHAnsi"/>
          <w:b/>
          <w:bCs/>
          <w:color w:val="000000"/>
          <w:sz w:val="22"/>
          <w:szCs w:val="22"/>
        </w:rPr>
        <w:t>.</w:t>
      </w:r>
    </w:p>
    <w:p w14:paraId="4692F5E7" w14:textId="77777777" w:rsidR="00655F19" w:rsidRPr="00CD197A" w:rsidRDefault="00655F19" w:rsidP="00655F19">
      <w:pPr>
        <w:autoSpaceDE w:val="0"/>
        <w:autoSpaceDN w:val="0"/>
        <w:adjustRightInd w:val="0"/>
        <w:spacing w:before="80"/>
        <w:jc w:val="both"/>
        <w:rPr>
          <w:rFonts w:asciiTheme="minorHAnsi" w:hAnsiTheme="minorHAnsi" w:cstheme="minorHAnsi"/>
          <w:color w:val="000000"/>
          <w:sz w:val="22"/>
          <w:szCs w:val="22"/>
        </w:rPr>
      </w:pPr>
    </w:p>
    <w:p w14:paraId="36078346" w14:textId="563A9168" w:rsidR="00655F19" w:rsidRPr="00CD197A" w:rsidRDefault="00655F19" w:rsidP="00BB0AFC">
      <w:pPr>
        <w:pStyle w:val="ListParagraph"/>
        <w:numPr>
          <w:ilvl w:val="0"/>
          <w:numId w:val="6"/>
        </w:numPr>
        <w:rPr>
          <w:rFonts w:ascii="Times New Roman" w:hAnsi="Times New Roman" w:cs="Times New Roman"/>
          <w:sz w:val="22"/>
          <w:szCs w:val="22"/>
        </w:rPr>
      </w:pPr>
      <w:r w:rsidRPr="00CD197A">
        <w:rPr>
          <w:rFonts w:asciiTheme="minorHAnsi" w:hAnsiTheme="minorHAnsi" w:cstheme="minorHAnsi"/>
          <w:bCs/>
          <w:color w:val="000000"/>
          <w:sz w:val="22"/>
          <w:szCs w:val="22"/>
        </w:rPr>
        <w:t>Identifikácia verejného obstarávateľa:</w:t>
      </w:r>
      <w:r w:rsidR="001230D1" w:rsidRPr="00CD197A">
        <w:rPr>
          <w:rFonts w:asciiTheme="minorHAnsi" w:hAnsiTheme="minorHAnsi" w:cstheme="minorHAnsi"/>
          <w:bCs/>
          <w:color w:val="000000"/>
          <w:sz w:val="22"/>
          <w:szCs w:val="22"/>
        </w:rPr>
        <w:br/>
      </w:r>
      <w:r w:rsidRPr="00CD197A">
        <w:rPr>
          <w:rFonts w:asciiTheme="minorHAnsi" w:hAnsiTheme="minorHAnsi" w:cstheme="minorHAnsi"/>
          <w:bCs/>
          <w:color w:val="000000"/>
          <w:sz w:val="22"/>
          <w:szCs w:val="22"/>
        </w:rPr>
        <w:t xml:space="preserve">Verejný obstarávateľ v zmysle § </w:t>
      </w:r>
      <w:r w:rsidR="002A464D" w:rsidRPr="00CD197A">
        <w:rPr>
          <w:rFonts w:asciiTheme="minorHAnsi" w:hAnsiTheme="minorHAnsi" w:cstheme="minorHAnsi"/>
          <w:bCs/>
          <w:color w:val="000000"/>
          <w:sz w:val="22"/>
          <w:szCs w:val="22"/>
        </w:rPr>
        <w:t>7</w:t>
      </w:r>
      <w:r w:rsidRPr="00CD197A">
        <w:rPr>
          <w:rFonts w:asciiTheme="minorHAnsi" w:hAnsiTheme="minorHAnsi" w:cstheme="minorHAnsi"/>
          <w:bCs/>
          <w:color w:val="000000"/>
          <w:sz w:val="22"/>
          <w:szCs w:val="22"/>
        </w:rPr>
        <w:t xml:space="preserve"> ods. </w:t>
      </w:r>
      <w:r w:rsidR="002A464D" w:rsidRPr="00CD197A">
        <w:rPr>
          <w:rFonts w:asciiTheme="minorHAnsi" w:hAnsiTheme="minorHAnsi" w:cstheme="minorHAnsi"/>
          <w:bCs/>
          <w:color w:val="000000"/>
          <w:sz w:val="22"/>
          <w:szCs w:val="22"/>
        </w:rPr>
        <w:t>1</w:t>
      </w:r>
      <w:r w:rsidRPr="00CD197A">
        <w:rPr>
          <w:rFonts w:asciiTheme="minorHAnsi" w:hAnsiTheme="minorHAnsi" w:cstheme="minorHAnsi"/>
          <w:bCs/>
          <w:color w:val="000000"/>
          <w:sz w:val="22"/>
          <w:szCs w:val="22"/>
        </w:rPr>
        <w:t xml:space="preserve"> písm. </w:t>
      </w:r>
      <w:r w:rsidR="002A464D" w:rsidRPr="00CD197A">
        <w:rPr>
          <w:rFonts w:asciiTheme="minorHAnsi" w:hAnsiTheme="minorHAnsi" w:cstheme="minorHAnsi"/>
          <w:bCs/>
          <w:color w:val="000000"/>
          <w:sz w:val="22"/>
          <w:szCs w:val="22"/>
        </w:rPr>
        <w:t xml:space="preserve">b) </w:t>
      </w:r>
      <w:r w:rsidR="00234636" w:rsidRPr="00CD197A">
        <w:rPr>
          <w:rFonts w:asciiTheme="minorHAnsi" w:hAnsiTheme="minorHAnsi" w:cstheme="minorHAnsi"/>
          <w:bCs/>
          <w:color w:val="000000"/>
          <w:sz w:val="22"/>
          <w:szCs w:val="22"/>
        </w:rPr>
        <w:t>zákona</w:t>
      </w:r>
      <w:r w:rsidR="001230D1" w:rsidRPr="00CD197A">
        <w:rPr>
          <w:rFonts w:asciiTheme="minorHAnsi" w:hAnsiTheme="minorHAnsi" w:cstheme="minorHAnsi"/>
          <w:bCs/>
          <w:color w:val="000000"/>
          <w:sz w:val="22"/>
          <w:szCs w:val="22"/>
        </w:rPr>
        <w:br/>
      </w:r>
      <w:r w:rsidRPr="00CD197A">
        <w:rPr>
          <w:rFonts w:asciiTheme="minorHAnsi" w:hAnsiTheme="minorHAnsi" w:cstheme="minorHAnsi"/>
          <w:bCs/>
          <w:color w:val="000000"/>
          <w:sz w:val="22"/>
          <w:szCs w:val="22"/>
        </w:rPr>
        <w:t>Názov verejného obstarávateľa</w:t>
      </w:r>
      <w:r w:rsidR="000F6728" w:rsidRPr="00CD197A">
        <w:rPr>
          <w:rFonts w:asciiTheme="minorHAnsi" w:hAnsiTheme="minorHAnsi" w:cstheme="minorHAnsi"/>
          <w:bCs/>
          <w:color w:val="000000"/>
          <w:sz w:val="22"/>
          <w:szCs w:val="22"/>
        </w:rPr>
        <w:t>:</w:t>
      </w:r>
      <w:r w:rsidR="002A464D" w:rsidRPr="00CD197A">
        <w:rPr>
          <w:rFonts w:asciiTheme="minorHAnsi" w:hAnsiTheme="minorHAnsi" w:cstheme="minorHAnsi"/>
          <w:bCs/>
          <w:color w:val="000000"/>
          <w:sz w:val="22"/>
          <w:szCs w:val="22"/>
        </w:rPr>
        <w:t xml:space="preserve"> Obec </w:t>
      </w:r>
      <w:r w:rsidR="00B4280F" w:rsidRPr="00CD197A">
        <w:rPr>
          <w:rFonts w:asciiTheme="minorHAnsi" w:hAnsiTheme="minorHAnsi" w:cstheme="minorHAnsi"/>
          <w:bCs/>
          <w:color w:val="000000"/>
          <w:sz w:val="22"/>
          <w:szCs w:val="22"/>
        </w:rPr>
        <w:t>Podolie</w:t>
      </w:r>
      <w:r w:rsidR="001230D1" w:rsidRPr="00CD197A">
        <w:rPr>
          <w:rFonts w:asciiTheme="minorHAnsi" w:hAnsiTheme="minorHAnsi" w:cstheme="minorHAnsi"/>
          <w:bCs/>
          <w:color w:val="000000"/>
          <w:sz w:val="22"/>
          <w:szCs w:val="22"/>
        </w:rPr>
        <w:br/>
      </w:r>
      <w:r w:rsidRPr="00CD197A">
        <w:rPr>
          <w:rFonts w:asciiTheme="minorHAnsi" w:hAnsiTheme="minorHAnsi" w:cstheme="minorHAnsi"/>
          <w:color w:val="000000"/>
          <w:sz w:val="22"/>
          <w:szCs w:val="22"/>
        </w:rPr>
        <w:t xml:space="preserve">Sídlo: </w:t>
      </w:r>
      <w:r w:rsidR="00FD7741" w:rsidRPr="00CD197A">
        <w:rPr>
          <w:sz w:val="22"/>
          <w:szCs w:val="22"/>
        </w:rPr>
        <w:t>obecný úrad, Podolie 566, 916 22 Podolie</w:t>
      </w:r>
      <w:r w:rsidR="001230D1" w:rsidRPr="00CD197A">
        <w:rPr>
          <w:rFonts w:asciiTheme="minorHAnsi" w:hAnsiTheme="minorHAnsi" w:cstheme="minorHAnsi"/>
          <w:color w:val="000000"/>
          <w:sz w:val="22"/>
          <w:szCs w:val="22"/>
        </w:rPr>
        <w:br/>
      </w:r>
      <w:r w:rsidRPr="00CD197A">
        <w:rPr>
          <w:rFonts w:asciiTheme="minorHAnsi" w:hAnsiTheme="minorHAnsi" w:cstheme="minorHAnsi"/>
          <w:color w:val="000000"/>
          <w:sz w:val="22"/>
          <w:szCs w:val="22"/>
        </w:rPr>
        <w:t xml:space="preserve">Štatutárny zástupca:  </w:t>
      </w:r>
      <w:r w:rsidR="00FD7741" w:rsidRPr="00CD197A">
        <w:rPr>
          <w:rFonts w:asciiTheme="minorHAnsi" w:hAnsiTheme="minorHAnsi" w:cstheme="minorHAnsi"/>
          <w:color w:val="000000"/>
          <w:sz w:val="22"/>
          <w:szCs w:val="22"/>
        </w:rPr>
        <w:t>PaeDr. Rastislav Bobocký</w:t>
      </w:r>
      <w:r w:rsidR="001230D1" w:rsidRPr="00CD197A">
        <w:rPr>
          <w:rFonts w:asciiTheme="minorHAnsi" w:hAnsiTheme="minorHAnsi" w:cstheme="minorHAnsi"/>
          <w:color w:val="000000"/>
          <w:sz w:val="22"/>
          <w:szCs w:val="22"/>
        </w:rPr>
        <w:br/>
      </w:r>
      <w:r w:rsidRPr="00CD197A">
        <w:rPr>
          <w:rFonts w:asciiTheme="minorHAnsi" w:hAnsiTheme="minorHAnsi" w:cstheme="minorHAnsi"/>
          <w:color w:val="000000"/>
          <w:sz w:val="22"/>
          <w:szCs w:val="22"/>
        </w:rPr>
        <w:t>IČO:</w:t>
      </w:r>
      <w:r w:rsidRPr="00CD197A">
        <w:rPr>
          <w:rFonts w:asciiTheme="minorHAnsi" w:hAnsiTheme="minorHAnsi" w:cstheme="minorHAnsi"/>
          <w:color w:val="000000"/>
          <w:sz w:val="22"/>
          <w:szCs w:val="22"/>
        </w:rPr>
        <w:tab/>
      </w:r>
      <w:r w:rsidR="00FD7741" w:rsidRPr="00CD197A">
        <w:rPr>
          <w:rFonts w:asciiTheme="minorHAnsi" w:hAnsiTheme="minorHAnsi" w:cstheme="minorHAnsi"/>
          <w:color w:val="000000"/>
          <w:sz w:val="22"/>
          <w:szCs w:val="22"/>
        </w:rPr>
        <w:t>00 311 928</w:t>
      </w:r>
      <w:r w:rsidR="001230D1" w:rsidRPr="00CD197A">
        <w:rPr>
          <w:rFonts w:asciiTheme="minorHAnsi" w:hAnsiTheme="minorHAnsi" w:cstheme="minorHAnsi"/>
          <w:color w:val="000000"/>
          <w:sz w:val="22"/>
          <w:szCs w:val="22"/>
        </w:rPr>
        <w:br/>
      </w:r>
      <w:r w:rsidR="002A464D" w:rsidRPr="00CD197A">
        <w:rPr>
          <w:rFonts w:asciiTheme="minorHAnsi" w:hAnsiTheme="minorHAnsi" w:cstheme="minorHAnsi"/>
          <w:color w:val="000000"/>
          <w:sz w:val="22"/>
          <w:szCs w:val="22"/>
        </w:rPr>
        <w:t xml:space="preserve">DIČ:      </w:t>
      </w:r>
      <w:r w:rsidR="009D45AF" w:rsidRPr="00CD197A">
        <w:rPr>
          <w:rFonts w:asciiTheme="minorHAnsi" w:hAnsiTheme="minorHAnsi" w:cstheme="minorHAnsi"/>
          <w:color w:val="000000"/>
          <w:sz w:val="22"/>
          <w:szCs w:val="22"/>
        </w:rPr>
        <w:t>2021079896</w:t>
      </w:r>
      <w:r w:rsidR="001230D1" w:rsidRPr="00CD197A">
        <w:rPr>
          <w:rFonts w:asciiTheme="minorHAnsi" w:hAnsiTheme="minorHAnsi" w:cstheme="minorHAnsi"/>
          <w:color w:val="000000"/>
          <w:sz w:val="22"/>
          <w:szCs w:val="22"/>
        </w:rPr>
        <w:br/>
      </w:r>
      <w:r w:rsidRPr="00CD197A">
        <w:rPr>
          <w:rFonts w:asciiTheme="minorHAnsi" w:hAnsiTheme="minorHAnsi" w:cstheme="minorHAnsi"/>
          <w:bCs/>
          <w:sz w:val="22"/>
          <w:szCs w:val="22"/>
        </w:rPr>
        <w:t xml:space="preserve">IČ DPH:   </w:t>
      </w:r>
      <w:r w:rsidR="002A464D" w:rsidRPr="00CD197A">
        <w:rPr>
          <w:rFonts w:asciiTheme="minorHAnsi" w:hAnsiTheme="minorHAnsi" w:cstheme="minorHAnsi"/>
          <w:bCs/>
          <w:sz w:val="22"/>
          <w:szCs w:val="22"/>
        </w:rPr>
        <w:t>nie je platca DPH</w:t>
      </w:r>
      <w:r w:rsidR="001230D1" w:rsidRPr="00CD197A">
        <w:rPr>
          <w:rFonts w:asciiTheme="minorHAnsi" w:hAnsiTheme="minorHAnsi" w:cstheme="minorHAnsi"/>
          <w:bCs/>
          <w:sz w:val="22"/>
          <w:szCs w:val="22"/>
        </w:rPr>
        <w:br/>
      </w:r>
      <w:r w:rsidRPr="00CD197A">
        <w:rPr>
          <w:rFonts w:asciiTheme="minorHAnsi" w:hAnsiTheme="minorHAnsi" w:cstheme="minorHAnsi"/>
          <w:color w:val="000000"/>
          <w:sz w:val="22"/>
          <w:szCs w:val="22"/>
        </w:rPr>
        <w:t xml:space="preserve">Tel.:         </w:t>
      </w:r>
      <w:r w:rsidR="003807E7" w:rsidRPr="00CD197A">
        <w:rPr>
          <w:rFonts w:asciiTheme="minorHAnsi" w:hAnsiTheme="minorHAnsi" w:cstheme="minorHAnsi"/>
          <w:color w:val="000000"/>
          <w:sz w:val="22"/>
          <w:szCs w:val="22"/>
        </w:rPr>
        <w:t xml:space="preserve">+421 </w:t>
      </w:r>
      <w:r w:rsidR="00A342ED" w:rsidRPr="00CD197A">
        <w:rPr>
          <w:rFonts w:asciiTheme="minorHAnsi" w:hAnsiTheme="minorHAnsi" w:cstheme="minorHAnsi"/>
          <w:color w:val="000000"/>
          <w:sz w:val="22"/>
          <w:szCs w:val="22"/>
        </w:rPr>
        <w:t>907727583</w:t>
      </w:r>
      <w:r w:rsidR="001230D1" w:rsidRPr="00CD197A">
        <w:rPr>
          <w:rFonts w:asciiTheme="minorHAnsi" w:hAnsiTheme="minorHAnsi" w:cstheme="minorHAnsi"/>
          <w:color w:val="000000"/>
          <w:sz w:val="22"/>
          <w:szCs w:val="22"/>
        </w:rPr>
        <w:br/>
      </w:r>
      <w:r w:rsidRPr="00CD197A">
        <w:rPr>
          <w:rFonts w:asciiTheme="minorHAnsi" w:hAnsiTheme="minorHAnsi" w:cstheme="minorHAnsi"/>
          <w:color w:val="000000"/>
          <w:sz w:val="22"/>
          <w:szCs w:val="22"/>
        </w:rPr>
        <w:t>E-mail</w:t>
      </w:r>
      <w:r w:rsidRPr="00CD197A">
        <w:rPr>
          <w:rFonts w:asciiTheme="minorHAnsi" w:hAnsiTheme="minorHAnsi" w:cstheme="minorHAnsi"/>
          <w:sz w:val="22"/>
          <w:szCs w:val="22"/>
        </w:rPr>
        <w:t xml:space="preserve">:     </w:t>
      </w:r>
      <w:hyperlink r:id="rId12" w:history="1">
        <w:r w:rsidR="00A342ED" w:rsidRPr="00CD197A">
          <w:rPr>
            <w:rStyle w:val="Hyperlink"/>
            <w:sz w:val="22"/>
            <w:szCs w:val="22"/>
          </w:rPr>
          <w:t>starosta@podolie.sk</w:t>
        </w:r>
      </w:hyperlink>
      <w:r w:rsidR="00A342ED" w:rsidRPr="00CD197A">
        <w:rPr>
          <w:sz w:val="22"/>
          <w:szCs w:val="22"/>
        </w:rPr>
        <w:t xml:space="preserve"> </w:t>
      </w:r>
      <w:r w:rsidR="001230D1" w:rsidRPr="00CD197A">
        <w:rPr>
          <w:rFonts w:asciiTheme="minorHAnsi" w:hAnsiTheme="minorHAnsi" w:cstheme="minorHAnsi"/>
          <w:sz w:val="22"/>
          <w:szCs w:val="22"/>
        </w:rPr>
        <w:br/>
      </w:r>
      <w:r w:rsidRPr="00CD197A">
        <w:rPr>
          <w:rFonts w:asciiTheme="minorHAnsi" w:hAnsiTheme="minorHAnsi" w:cstheme="minorHAnsi"/>
          <w:sz w:val="22"/>
          <w:szCs w:val="22"/>
        </w:rPr>
        <w:t xml:space="preserve">Internetová stránka: </w:t>
      </w:r>
      <w:hyperlink r:id="rId13" w:history="1">
        <w:r w:rsidR="00A342ED" w:rsidRPr="00CD197A">
          <w:rPr>
            <w:rStyle w:val="Hyperlink"/>
            <w:rFonts w:asciiTheme="minorHAnsi" w:hAnsiTheme="minorHAnsi" w:cstheme="minorHAnsi"/>
            <w:sz w:val="22"/>
            <w:szCs w:val="22"/>
          </w:rPr>
          <w:t>www.podolie.sk</w:t>
        </w:r>
      </w:hyperlink>
      <w:r w:rsidR="00A342ED" w:rsidRPr="00CD197A">
        <w:rPr>
          <w:rFonts w:asciiTheme="minorHAnsi" w:hAnsiTheme="minorHAnsi" w:cstheme="minorHAnsi"/>
          <w:sz w:val="22"/>
          <w:szCs w:val="22"/>
        </w:rPr>
        <w:t xml:space="preserve"> </w:t>
      </w:r>
      <w:r w:rsidR="00673DA9" w:rsidRPr="00CD197A">
        <w:rPr>
          <w:rStyle w:val="Hyperlink"/>
          <w:rFonts w:asciiTheme="minorHAnsi" w:hAnsiTheme="minorHAnsi" w:cstheme="minorHAnsi"/>
          <w:color w:val="auto"/>
          <w:sz w:val="22"/>
          <w:szCs w:val="22"/>
        </w:rPr>
        <w:t xml:space="preserve"> </w:t>
      </w:r>
      <w:r w:rsidR="001230D1" w:rsidRPr="00CD197A">
        <w:rPr>
          <w:color w:val="000000"/>
          <w:sz w:val="22"/>
          <w:szCs w:val="22"/>
        </w:rPr>
        <w:br/>
      </w:r>
      <w:r w:rsidRPr="00CD197A">
        <w:rPr>
          <w:rFonts w:asciiTheme="minorHAnsi" w:hAnsiTheme="minorHAnsi" w:cstheme="minorHAnsi"/>
          <w:color w:val="000000"/>
          <w:sz w:val="22"/>
          <w:szCs w:val="22"/>
        </w:rPr>
        <w:t xml:space="preserve">Bankové spojenie:  </w:t>
      </w:r>
      <w:r w:rsidR="00A342ED" w:rsidRPr="00CD197A">
        <w:rPr>
          <w:rFonts w:asciiTheme="minorHAnsi" w:hAnsiTheme="minorHAnsi" w:cstheme="minorHAnsi"/>
          <w:color w:val="000000"/>
          <w:sz w:val="22"/>
          <w:szCs w:val="22"/>
        </w:rPr>
        <w:t>ČSOB, a.s.</w:t>
      </w:r>
      <w:r w:rsidR="00A342ED" w:rsidRPr="00CD197A">
        <w:rPr>
          <w:rFonts w:asciiTheme="minorHAnsi" w:hAnsiTheme="minorHAnsi" w:cstheme="minorHAnsi"/>
          <w:color w:val="000000"/>
          <w:sz w:val="22"/>
          <w:szCs w:val="22"/>
        </w:rPr>
        <w:br/>
      </w:r>
      <w:r w:rsidRPr="00CD197A">
        <w:rPr>
          <w:rFonts w:asciiTheme="minorHAnsi" w:hAnsiTheme="minorHAnsi" w:cstheme="minorHAnsi"/>
          <w:color w:val="000000"/>
          <w:sz w:val="22"/>
          <w:szCs w:val="22"/>
        </w:rPr>
        <w:t>Číslo účtu.:</w:t>
      </w:r>
      <w:r w:rsidR="003807E7" w:rsidRPr="00CD197A">
        <w:rPr>
          <w:rFonts w:asciiTheme="minorHAnsi" w:hAnsiTheme="minorHAnsi" w:cstheme="minorHAnsi"/>
          <w:color w:val="000000"/>
          <w:sz w:val="22"/>
          <w:szCs w:val="22"/>
        </w:rPr>
        <w:t xml:space="preserve"> </w:t>
      </w:r>
      <w:r w:rsidR="00A342ED" w:rsidRPr="00CD197A">
        <w:rPr>
          <w:rFonts w:asciiTheme="minorHAnsi" w:hAnsiTheme="minorHAnsi" w:cstheme="minorHAnsi"/>
          <w:color w:val="000000"/>
          <w:sz w:val="22"/>
          <w:szCs w:val="22"/>
        </w:rPr>
        <w:t>SK90 7500 0000 0040 2444 2872</w:t>
      </w:r>
    </w:p>
    <w:p w14:paraId="419E9C78" w14:textId="77021E48" w:rsidR="00C4155A" w:rsidRPr="00CD197A" w:rsidRDefault="00C4155A" w:rsidP="00A07B5A">
      <w:pPr>
        <w:pStyle w:val="ListParagraph"/>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CD197A">
        <w:rPr>
          <w:rFonts w:asciiTheme="minorHAnsi" w:hAnsiTheme="minorHAnsi" w:cstheme="minorHAnsi"/>
          <w:bCs/>
          <w:color w:val="000000"/>
          <w:sz w:val="22"/>
          <w:szCs w:val="22"/>
        </w:rPr>
        <w:t>Miesto predloženia/doručenia ponuky</w:t>
      </w:r>
      <w:r w:rsidR="000F6728" w:rsidRPr="00CD197A">
        <w:rPr>
          <w:rFonts w:asciiTheme="minorHAnsi" w:hAnsiTheme="minorHAnsi" w:cstheme="minorHAnsi"/>
          <w:bCs/>
          <w:color w:val="000000"/>
          <w:sz w:val="22"/>
          <w:szCs w:val="22"/>
        </w:rPr>
        <w:t>:</w:t>
      </w:r>
      <w:r w:rsidR="002A464D" w:rsidRPr="00CD197A">
        <w:rPr>
          <w:rFonts w:asciiTheme="minorHAnsi" w:hAnsiTheme="minorHAnsi" w:cstheme="minorHAnsi"/>
          <w:bCs/>
          <w:color w:val="000000"/>
          <w:sz w:val="22"/>
          <w:szCs w:val="22"/>
        </w:rPr>
        <w:t xml:space="preserve"> </w:t>
      </w:r>
      <w:r w:rsidR="00232BAB" w:rsidRPr="00CD197A">
        <w:rPr>
          <w:rFonts w:asciiTheme="minorHAnsi" w:hAnsiTheme="minorHAnsi" w:cstheme="minorHAnsi"/>
          <w:bCs/>
          <w:color w:val="000000"/>
          <w:sz w:val="22"/>
          <w:szCs w:val="22"/>
        </w:rPr>
        <w:t>poštou</w:t>
      </w:r>
      <w:r w:rsidR="008D3392" w:rsidRPr="00CD197A">
        <w:rPr>
          <w:rFonts w:asciiTheme="minorHAnsi" w:hAnsiTheme="minorHAnsi" w:cstheme="minorHAnsi"/>
          <w:bCs/>
          <w:color w:val="000000"/>
          <w:sz w:val="22"/>
          <w:szCs w:val="22"/>
        </w:rPr>
        <w:t>,</w:t>
      </w:r>
      <w:r w:rsidR="00232BAB" w:rsidRPr="00CD197A">
        <w:rPr>
          <w:rFonts w:asciiTheme="minorHAnsi" w:hAnsiTheme="minorHAnsi" w:cstheme="minorHAnsi"/>
          <w:bCs/>
          <w:color w:val="000000"/>
          <w:sz w:val="22"/>
          <w:szCs w:val="22"/>
        </w:rPr>
        <w:t xml:space="preserve"> osobne </w:t>
      </w:r>
      <w:r w:rsidR="008D3392" w:rsidRPr="00CD197A">
        <w:rPr>
          <w:rFonts w:asciiTheme="minorHAnsi" w:hAnsiTheme="minorHAnsi" w:cstheme="minorHAnsi"/>
          <w:bCs/>
          <w:color w:val="000000"/>
          <w:sz w:val="22"/>
          <w:szCs w:val="22"/>
        </w:rPr>
        <w:t>na adresu</w:t>
      </w:r>
      <w:r w:rsidR="00232BAB" w:rsidRPr="00CD197A">
        <w:rPr>
          <w:rFonts w:asciiTheme="minorHAnsi" w:hAnsiTheme="minorHAnsi" w:cstheme="minorHAnsi"/>
          <w:bCs/>
          <w:color w:val="000000"/>
          <w:sz w:val="22"/>
          <w:szCs w:val="22"/>
        </w:rPr>
        <w:t xml:space="preserve">: </w:t>
      </w:r>
      <w:r w:rsidR="002A464D" w:rsidRPr="00CD197A">
        <w:rPr>
          <w:rFonts w:asciiTheme="minorHAnsi" w:hAnsiTheme="minorHAnsi" w:cstheme="minorHAnsi"/>
          <w:bCs/>
          <w:color w:val="000000"/>
          <w:sz w:val="22"/>
          <w:szCs w:val="22"/>
        </w:rPr>
        <w:t>VO</w:t>
      </w:r>
      <w:r w:rsidR="00232BAB" w:rsidRPr="00CD197A">
        <w:rPr>
          <w:rFonts w:asciiTheme="minorHAnsi" w:hAnsiTheme="minorHAnsi" w:cstheme="minorHAnsi"/>
          <w:bCs/>
          <w:color w:val="000000"/>
          <w:sz w:val="22"/>
          <w:szCs w:val="22"/>
        </w:rPr>
        <w:t xml:space="preserve">LUMA </w:t>
      </w:r>
      <w:r w:rsidR="00BB0AFC" w:rsidRPr="00CD197A">
        <w:rPr>
          <w:rFonts w:asciiTheme="minorHAnsi" w:hAnsiTheme="minorHAnsi" w:cstheme="minorHAnsi"/>
          <w:bCs/>
          <w:color w:val="000000"/>
          <w:sz w:val="22"/>
          <w:szCs w:val="22"/>
        </w:rPr>
        <w:t xml:space="preserve">SK, </w:t>
      </w:r>
      <w:r w:rsidR="00232BAB" w:rsidRPr="00CD197A">
        <w:rPr>
          <w:rFonts w:asciiTheme="minorHAnsi" w:hAnsiTheme="minorHAnsi" w:cstheme="minorHAnsi"/>
          <w:bCs/>
          <w:color w:val="000000"/>
          <w:sz w:val="22"/>
          <w:szCs w:val="22"/>
        </w:rPr>
        <w:t>s.r.o., Cesta na Senec 2/A, 821 04 Bratislava, kanc</w:t>
      </w:r>
      <w:r w:rsidR="003807E7" w:rsidRPr="00CD197A">
        <w:rPr>
          <w:rFonts w:asciiTheme="minorHAnsi" w:hAnsiTheme="minorHAnsi" w:cstheme="minorHAnsi"/>
          <w:bCs/>
          <w:color w:val="000000"/>
          <w:sz w:val="22"/>
          <w:szCs w:val="22"/>
        </w:rPr>
        <w:t>elária</w:t>
      </w:r>
      <w:r w:rsidR="00232BAB" w:rsidRPr="00CD197A">
        <w:rPr>
          <w:rFonts w:asciiTheme="minorHAnsi" w:hAnsiTheme="minorHAnsi" w:cstheme="minorHAnsi"/>
          <w:bCs/>
          <w:color w:val="000000"/>
          <w:sz w:val="22"/>
          <w:szCs w:val="22"/>
        </w:rPr>
        <w:t xml:space="preserve"> č.</w:t>
      </w:r>
      <w:r w:rsidR="00677FE4" w:rsidRPr="00CD197A">
        <w:rPr>
          <w:rFonts w:asciiTheme="minorHAnsi" w:hAnsiTheme="minorHAnsi" w:cstheme="minorHAnsi"/>
          <w:bCs/>
          <w:color w:val="000000"/>
          <w:sz w:val="22"/>
          <w:szCs w:val="22"/>
        </w:rPr>
        <w:t xml:space="preserve"> </w:t>
      </w:r>
      <w:r w:rsidR="00232BAB" w:rsidRPr="00CD197A">
        <w:rPr>
          <w:rFonts w:asciiTheme="minorHAnsi" w:hAnsiTheme="minorHAnsi" w:cstheme="minorHAnsi"/>
          <w:bCs/>
          <w:color w:val="000000"/>
          <w:sz w:val="22"/>
          <w:szCs w:val="22"/>
        </w:rPr>
        <w:t>2 na 1. poschodí</w:t>
      </w:r>
      <w:r w:rsidR="008D3392" w:rsidRPr="00CD197A">
        <w:rPr>
          <w:rFonts w:asciiTheme="minorHAnsi" w:hAnsiTheme="minorHAnsi" w:cstheme="minorHAnsi"/>
          <w:bCs/>
          <w:color w:val="000000"/>
          <w:sz w:val="22"/>
          <w:szCs w:val="22"/>
        </w:rPr>
        <w:t xml:space="preserve"> alebo </w:t>
      </w:r>
      <w:r w:rsidR="00232BAB" w:rsidRPr="00CD197A">
        <w:rPr>
          <w:rFonts w:asciiTheme="minorHAnsi" w:hAnsiTheme="minorHAnsi" w:cstheme="minorHAnsi"/>
          <w:bCs/>
          <w:color w:val="000000"/>
          <w:sz w:val="22"/>
          <w:szCs w:val="22"/>
        </w:rPr>
        <w:t>mailom</w:t>
      </w:r>
      <w:r w:rsidR="00A07B5A" w:rsidRPr="00CD197A">
        <w:rPr>
          <w:rFonts w:asciiTheme="minorHAnsi" w:hAnsiTheme="minorHAnsi" w:cstheme="minorHAnsi"/>
          <w:bCs/>
          <w:color w:val="000000"/>
          <w:sz w:val="22"/>
          <w:szCs w:val="22"/>
        </w:rPr>
        <w:t xml:space="preserve"> na adresu: </w:t>
      </w:r>
      <w:r w:rsidR="00A342ED" w:rsidRPr="00CD197A">
        <w:rPr>
          <w:rFonts w:asciiTheme="minorHAnsi" w:hAnsiTheme="minorHAnsi" w:cstheme="minorHAnsi"/>
          <w:bCs/>
          <w:color w:val="000000"/>
          <w:sz w:val="22"/>
          <w:szCs w:val="22"/>
        </w:rPr>
        <w:t>luboskakas</w:t>
      </w:r>
      <w:r w:rsidR="00A07B5A" w:rsidRPr="00CD197A">
        <w:rPr>
          <w:rFonts w:asciiTheme="minorHAnsi" w:hAnsiTheme="minorHAnsi" w:cstheme="minorHAnsi"/>
          <w:bCs/>
          <w:color w:val="000000"/>
          <w:sz w:val="22"/>
          <w:szCs w:val="22"/>
        </w:rPr>
        <w:t>@agenturavo.sk</w:t>
      </w:r>
    </w:p>
    <w:p w14:paraId="7B1CC8FD" w14:textId="3559D3DE" w:rsidR="00C4155A" w:rsidRPr="00CD197A" w:rsidRDefault="00C4155A"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CD197A">
        <w:rPr>
          <w:rFonts w:asciiTheme="minorHAnsi" w:hAnsiTheme="minorHAnsi" w:cstheme="minorHAnsi"/>
          <w:b/>
          <w:bCs/>
          <w:color w:val="000000"/>
          <w:sz w:val="22"/>
          <w:szCs w:val="22"/>
        </w:rPr>
        <w:t>Kontaktná osoba na prevzatie ponuky</w:t>
      </w:r>
      <w:r w:rsidR="000F6728" w:rsidRPr="00CD197A">
        <w:rPr>
          <w:rFonts w:asciiTheme="minorHAnsi" w:hAnsiTheme="minorHAnsi" w:cstheme="minorHAnsi"/>
          <w:b/>
          <w:bCs/>
          <w:color w:val="000000"/>
          <w:sz w:val="22"/>
          <w:szCs w:val="22"/>
        </w:rPr>
        <w:t>:</w:t>
      </w:r>
      <w:r w:rsidR="00232BAB" w:rsidRPr="00CD197A">
        <w:rPr>
          <w:rFonts w:asciiTheme="minorHAnsi" w:hAnsiTheme="minorHAnsi" w:cstheme="minorHAnsi"/>
          <w:b/>
          <w:bCs/>
          <w:color w:val="000000"/>
          <w:sz w:val="22"/>
          <w:szCs w:val="22"/>
        </w:rPr>
        <w:t xml:space="preserve"> </w:t>
      </w:r>
      <w:r w:rsidR="00A342ED" w:rsidRPr="00CD197A">
        <w:rPr>
          <w:rFonts w:asciiTheme="minorHAnsi" w:hAnsiTheme="minorHAnsi" w:cstheme="minorHAnsi"/>
          <w:bCs/>
          <w:color w:val="000000"/>
          <w:sz w:val="22"/>
          <w:szCs w:val="22"/>
        </w:rPr>
        <w:t>Mgr. Ľuboš Kakaš</w:t>
      </w:r>
    </w:p>
    <w:p w14:paraId="056D4D10" w14:textId="27043998" w:rsidR="001B336F" w:rsidRPr="001B336F" w:rsidRDefault="00655F19"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1B336F">
        <w:rPr>
          <w:rFonts w:asciiTheme="minorHAnsi" w:hAnsiTheme="minorHAnsi" w:cstheme="minorHAnsi"/>
          <w:b/>
          <w:bCs/>
          <w:color w:val="000000"/>
          <w:sz w:val="22"/>
          <w:szCs w:val="22"/>
        </w:rPr>
        <w:t xml:space="preserve">Predmet </w:t>
      </w:r>
      <w:r w:rsidR="00A07B5A" w:rsidRPr="001B336F">
        <w:rPr>
          <w:rFonts w:asciiTheme="minorHAnsi" w:hAnsiTheme="minorHAnsi" w:cstheme="minorHAnsi"/>
          <w:b/>
          <w:bCs/>
          <w:color w:val="000000"/>
          <w:sz w:val="22"/>
          <w:szCs w:val="22"/>
        </w:rPr>
        <w:t>zákazky</w:t>
      </w:r>
      <w:r w:rsidRPr="001B336F">
        <w:rPr>
          <w:rFonts w:asciiTheme="minorHAnsi" w:hAnsiTheme="minorHAnsi" w:cstheme="minorHAnsi"/>
          <w:b/>
          <w:bCs/>
          <w:color w:val="000000"/>
          <w:sz w:val="22"/>
          <w:szCs w:val="22"/>
        </w:rPr>
        <w:t>:</w:t>
      </w:r>
      <w:r w:rsidR="0022687E" w:rsidRPr="001B336F">
        <w:rPr>
          <w:rFonts w:asciiTheme="minorHAnsi" w:hAnsiTheme="minorHAnsi" w:cstheme="minorHAnsi"/>
          <w:b/>
          <w:bCs/>
          <w:color w:val="000000"/>
          <w:sz w:val="22"/>
          <w:szCs w:val="22"/>
        </w:rPr>
        <w:t xml:space="preserve"> </w:t>
      </w:r>
      <w:r w:rsidR="0022687E" w:rsidRPr="001B336F">
        <w:rPr>
          <w:rFonts w:asciiTheme="minorHAnsi" w:hAnsiTheme="minorHAnsi" w:cstheme="minorHAnsi"/>
          <w:b/>
          <w:bCs/>
          <w:color w:val="000000"/>
          <w:sz w:val="22"/>
          <w:szCs w:val="22"/>
        </w:rPr>
        <w:br/>
      </w:r>
      <w:r w:rsidR="003807E7" w:rsidRPr="001B336F">
        <w:rPr>
          <w:rFonts w:asciiTheme="minorHAnsi" w:hAnsiTheme="minorHAnsi" w:cstheme="minorHAnsi"/>
          <w:color w:val="000000"/>
          <w:sz w:val="22"/>
          <w:szCs w:val="22"/>
          <w:u w:val="single"/>
        </w:rPr>
        <w:t>N</w:t>
      </w:r>
      <w:r w:rsidR="0022687E" w:rsidRPr="001B336F">
        <w:rPr>
          <w:rFonts w:asciiTheme="minorHAnsi" w:hAnsiTheme="minorHAnsi" w:cstheme="minorHAnsi"/>
          <w:color w:val="000000"/>
          <w:sz w:val="22"/>
          <w:szCs w:val="22"/>
          <w:u w:val="single"/>
        </w:rPr>
        <w:t>ázov zákazky:</w:t>
      </w:r>
      <w:r w:rsidR="0022687E" w:rsidRPr="001B336F">
        <w:rPr>
          <w:rFonts w:asciiTheme="minorHAnsi" w:hAnsiTheme="minorHAnsi" w:cstheme="minorHAnsi"/>
          <w:color w:val="000000"/>
          <w:sz w:val="22"/>
          <w:szCs w:val="22"/>
        </w:rPr>
        <w:t xml:space="preserve"> </w:t>
      </w:r>
      <w:r w:rsidR="00A07B5A" w:rsidRPr="001B336F">
        <w:rPr>
          <w:rFonts w:asciiTheme="minorHAnsi" w:hAnsiTheme="minorHAnsi" w:cstheme="minorHAnsi"/>
          <w:color w:val="000000"/>
          <w:sz w:val="22"/>
          <w:szCs w:val="22"/>
        </w:rPr>
        <w:t xml:space="preserve"> </w:t>
      </w:r>
      <w:r w:rsidR="00A342ED" w:rsidRPr="001B336F">
        <w:rPr>
          <w:sz w:val="22"/>
          <w:szCs w:val="22"/>
        </w:rPr>
        <w:t xml:space="preserve">„Zberný dvor Podolie – </w:t>
      </w:r>
      <w:r w:rsidR="001B336F" w:rsidRPr="001B336F">
        <w:rPr>
          <w:sz w:val="22"/>
          <w:szCs w:val="22"/>
        </w:rPr>
        <w:t>strojové vybavenie</w:t>
      </w:r>
      <w:r w:rsidR="00A342ED" w:rsidRPr="001B336F">
        <w:rPr>
          <w:sz w:val="22"/>
          <w:szCs w:val="22"/>
        </w:rPr>
        <w:t>“</w:t>
      </w:r>
      <w:r w:rsidR="00800342" w:rsidRPr="001B336F">
        <w:rPr>
          <w:rFonts w:asciiTheme="minorHAnsi" w:hAnsiTheme="minorHAnsi" w:cstheme="minorHAnsi"/>
          <w:color w:val="000000"/>
          <w:sz w:val="22"/>
          <w:szCs w:val="22"/>
        </w:rPr>
        <w:br/>
      </w:r>
      <w:r w:rsidR="001A574B" w:rsidRPr="001B336F">
        <w:rPr>
          <w:rFonts w:asciiTheme="minorHAnsi" w:hAnsiTheme="minorHAnsi" w:cstheme="minorHAnsi"/>
          <w:color w:val="000000"/>
          <w:sz w:val="22"/>
          <w:szCs w:val="22"/>
          <w:u w:val="single"/>
        </w:rPr>
        <w:t>S</w:t>
      </w:r>
      <w:r w:rsidR="0022687E" w:rsidRPr="001B336F">
        <w:rPr>
          <w:rFonts w:asciiTheme="minorHAnsi" w:hAnsiTheme="minorHAnsi" w:cstheme="minorHAnsi"/>
          <w:color w:val="000000"/>
          <w:sz w:val="22"/>
          <w:szCs w:val="22"/>
          <w:u w:val="single"/>
        </w:rPr>
        <w:t xml:space="preserve">tručný opis </w:t>
      </w:r>
      <w:r w:rsidR="00A07B5A" w:rsidRPr="001B336F">
        <w:rPr>
          <w:rFonts w:asciiTheme="minorHAnsi" w:hAnsiTheme="minorHAnsi" w:cstheme="minorHAnsi"/>
          <w:color w:val="000000"/>
          <w:sz w:val="22"/>
          <w:szCs w:val="22"/>
          <w:u w:val="single"/>
        </w:rPr>
        <w:t xml:space="preserve">predmetu </w:t>
      </w:r>
      <w:r w:rsidR="0022687E" w:rsidRPr="001B336F">
        <w:rPr>
          <w:rFonts w:asciiTheme="minorHAnsi" w:hAnsiTheme="minorHAnsi" w:cstheme="minorHAnsi"/>
          <w:color w:val="000000"/>
          <w:sz w:val="22"/>
          <w:szCs w:val="22"/>
          <w:u w:val="single"/>
        </w:rPr>
        <w:t>zákazky:</w:t>
      </w:r>
      <w:r w:rsidR="0022687E" w:rsidRPr="001B336F">
        <w:rPr>
          <w:rFonts w:asciiTheme="minorHAnsi" w:hAnsiTheme="minorHAnsi" w:cstheme="minorHAnsi"/>
          <w:color w:val="000000"/>
          <w:sz w:val="22"/>
          <w:szCs w:val="22"/>
        </w:rPr>
        <w:t xml:space="preserve"> </w:t>
      </w:r>
      <w:r w:rsidR="00F13591" w:rsidRPr="001B336F">
        <w:rPr>
          <w:rFonts w:asciiTheme="minorHAnsi" w:hAnsiTheme="minorHAnsi" w:cstheme="minorHAnsi"/>
          <w:color w:val="000000"/>
          <w:sz w:val="22"/>
          <w:szCs w:val="22"/>
        </w:rPr>
        <w:br/>
      </w:r>
      <w:r w:rsidR="001B336F" w:rsidRPr="001B336F">
        <w:rPr>
          <w:rFonts w:asciiTheme="minorHAnsi" w:hAnsiTheme="minorHAnsi" w:cstheme="minorHAnsi"/>
          <w:color w:val="000000"/>
          <w:sz w:val="22"/>
          <w:szCs w:val="22"/>
          <w:u w:val="single"/>
        </w:rPr>
        <w:t>predmet zákazky:</w:t>
      </w:r>
      <w:r w:rsidR="001B336F" w:rsidRPr="001B336F">
        <w:rPr>
          <w:rFonts w:asciiTheme="minorHAnsi" w:hAnsiTheme="minorHAnsi" w:cstheme="minorHAnsi"/>
          <w:color w:val="000000"/>
          <w:sz w:val="22"/>
          <w:szCs w:val="22"/>
        </w:rPr>
        <w:t xml:space="preserve"> výber dodávateľa strojových zariadení v rozsahu traktor, čelný nakladač, vlečka k traktoru, n</w:t>
      </w:r>
      <w:r w:rsidR="001B336F">
        <w:rPr>
          <w:rFonts w:asciiTheme="minorHAnsi" w:hAnsiTheme="minorHAnsi" w:cstheme="minorHAnsi"/>
          <w:color w:val="000000"/>
          <w:sz w:val="22"/>
          <w:szCs w:val="22"/>
        </w:rPr>
        <w:t>esený drvič biologického odpadu</w:t>
      </w:r>
      <w:r w:rsidR="001B336F" w:rsidRPr="001B336F">
        <w:rPr>
          <w:rFonts w:asciiTheme="minorHAnsi" w:hAnsiTheme="minorHAnsi" w:cstheme="minorHAnsi"/>
          <w:color w:val="000000"/>
          <w:sz w:val="22"/>
          <w:szCs w:val="22"/>
        </w:rPr>
        <w:br/>
        <w:t>CPV: 16700000-2 – Traktory/ťahače, 34390000-7 – Príslušenstvo ťahačov/traktorov, 43414000-8 – Drviče</w:t>
      </w:r>
      <w:r w:rsidR="001B336F" w:rsidRPr="001B336F">
        <w:rPr>
          <w:rFonts w:asciiTheme="minorHAnsi" w:hAnsiTheme="minorHAnsi" w:cstheme="minorHAnsi"/>
          <w:color w:val="000000"/>
          <w:sz w:val="22"/>
          <w:szCs w:val="22"/>
        </w:rPr>
        <w:br/>
      </w:r>
      <w:r w:rsidR="001B336F" w:rsidRPr="001B336F">
        <w:rPr>
          <w:rFonts w:asciiTheme="minorHAnsi" w:hAnsiTheme="minorHAnsi" w:cstheme="minorHAnsi"/>
          <w:color w:val="000000"/>
          <w:sz w:val="22"/>
          <w:szCs w:val="22"/>
          <w:u w:val="single"/>
        </w:rPr>
        <w:t>stručný opis zákazky:</w:t>
      </w:r>
      <w:r w:rsidR="001B336F" w:rsidRPr="001B336F">
        <w:rPr>
          <w:rFonts w:asciiTheme="minorHAnsi" w:hAnsiTheme="minorHAnsi" w:cstheme="minorHAnsi"/>
          <w:color w:val="000000"/>
          <w:sz w:val="22"/>
          <w:szCs w:val="22"/>
        </w:rPr>
        <w:t xml:space="preserve"> podrobný opis strojových zariadení sa nachádza v prílohe č. 1 </w:t>
      </w:r>
      <w:r w:rsidR="001B336F">
        <w:rPr>
          <w:rFonts w:asciiTheme="minorHAnsi" w:hAnsiTheme="minorHAnsi" w:cstheme="minorHAnsi"/>
          <w:color w:val="000000"/>
          <w:sz w:val="22"/>
          <w:szCs w:val="22"/>
        </w:rPr>
        <w:t>Návrhu na plnenie kritérií</w:t>
      </w:r>
      <w:r w:rsidR="001B336F" w:rsidRPr="001B336F">
        <w:rPr>
          <w:rFonts w:asciiTheme="minorHAnsi" w:hAnsiTheme="minorHAnsi" w:cstheme="minorHAnsi"/>
          <w:color w:val="000000"/>
          <w:sz w:val="22"/>
          <w:szCs w:val="22"/>
        </w:rPr>
        <w:t>, ktorá je neoddeliteľnou súčasťou tejto výzvy.</w:t>
      </w:r>
    </w:p>
    <w:p w14:paraId="58DAACEB" w14:textId="4D3206E6" w:rsidR="00655F19" w:rsidRPr="001B336F" w:rsidRDefault="00655F19"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1B336F">
        <w:rPr>
          <w:rFonts w:asciiTheme="minorHAnsi" w:hAnsiTheme="minorHAnsi" w:cstheme="minorHAnsi"/>
          <w:b/>
          <w:bCs/>
          <w:color w:val="000000"/>
          <w:sz w:val="22"/>
          <w:szCs w:val="22"/>
        </w:rPr>
        <w:t xml:space="preserve">Typ zmluvy, ktorá bude výsledkom verejného obstarávania: </w:t>
      </w:r>
    </w:p>
    <w:p w14:paraId="37B5F7D3" w14:textId="77777777" w:rsidR="001B336F" w:rsidRDefault="001B336F" w:rsidP="001F64ED">
      <w:pPr>
        <w:pStyle w:val="ListParagraph"/>
        <w:autoSpaceDE w:val="0"/>
        <w:autoSpaceDN w:val="0"/>
        <w:adjustRightInd w:val="0"/>
        <w:spacing w:before="120" w:line="24" w:lineRule="atLeast"/>
        <w:rPr>
          <w:rFonts w:asciiTheme="minorHAnsi" w:hAnsiTheme="minorHAnsi" w:cstheme="minorHAnsi"/>
          <w:color w:val="000000"/>
          <w:sz w:val="22"/>
          <w:szCs w:val="22"/>
        </w:rPr>
      </w:pPr>
      <w:r w:rsidRPr="001B336F">
        <w:rPr>
          <w:rFonts w:asciiTheme="minorHAnsi" w:hAnsiTheme="minorHAnsi" w:cstheme="minorHAnsi"/>
          <w:color w:val="000000"/>
          <w:sz w:val="22"/>
          <w:szCs w:val="22"/>
        </w:rPr>
        <w:t>typ zmluvy : Kúpna zmluva, návrh Kúpnej zmluvy sa nachádza v Prílohe č. 2, ktorá je neoddeliteľnou súčasťou tejto výzvy.</w:t>
      </w:r>
    </w:p>
    <w:p w14:paraId="6A7B6641" w14:textId="5AF11C1D" w:rsidR="001C1965" w:rsidRPr="00CD197A" w:rsidRDefault="001F64ED" w:rsidP="001F64ED">
      <w:pPr>
        <w:pStyle w:val="ListParagraph"/>
        <w:autoSpaceDE w:val="0"/>
        <w:autoSpaceDN w:val="0"/>
        <w:adjustRightInd w:val="0"/>
        <w:spacing w:before="120" w:line="24" w:lineRule="atLeast"/>
        <w:rPr>
          <w:rFonts w:asciiTheme="minorHAnsi" w:hAnsiTheme="minorHAnsi" w:cstheme="minorHAnsi"/>
          <w:color w:val="000000"/>
          <w:sz w:val="22"/>
          <w:szCs w:val="22"/>
        </w:rPr>
      </w:pPr>
      <w:r w:rsidRPr="00CD197A">
        <w:rPr>
          <w:rFonts w:asciiTheme="minorHAnsi" w:hAnsiTheme="minorHAnsi" w:cstheme="minorHAnsi"/>
          <w:color w:val="000000"/>
          <w:sz w:val="22"/>
          <w:szCs w:val="22"/>
        </w:rPr>
        <w:br/>
      </w:r>
    </w:p>
    <w:p w14:paraId="43A3AE86" w14:textId="563BA824" w:rsidR="00655F19" w:rsidRDefault="001B336F" w:rsidP="00CF4B6A">
      <w:pPr>
        <w:pStyle w:val="ListParagraph"/>
        <w:numPr>
          <w:ilvl w:val="0"/>
          <w:numId w:val="6"/>
        </w:numPr>
        <w:autoSpaceDE w:val="0"/>
        <w:autoSpaceDN w:val="0"/>
        <w:adjustRightInd w:val="0"/>
        <w:spacing w:before="120" w:line="24" w:lineRule="atLeast"/>
        <w:jc w:val="both"/>
        <w:rPr>
          <w:rFonts w:asciiTheme="minorHAnsi" w:hAnsiTheme="minorHAnsi" w:cstheme="minorHAnsi"/>
          <w:color w:val="000000"/>
          <w:sz w:val="22"/>
          <w:szCs w:val="22"/>
        </w:rPr>
      </w:pPr>
      <w:r w:rsidRPr="001B336F">
        <w:rPr>
          <w:rFonts w:asciiTheme="minorHAnsi" w:hAnsiTheme="minorHAnsi" w:cstheme="minorHAnsi"/>
          <w:color w:val="000000"/>
          <w:sz w:val="22"/>
          <w:szCs w:val="22"/>
        </w:rPr>
        <w:lastRenderedPageBreak/>
        <w:t xml:space="preserve">Podrobný opis predmetu zákazky: podrobný opis strojových zariadení sa nachádza v Prílohe </w:t>
      </w:r>
      <w:r w:rsidR="00CF4B6A">
        <w:rPr>
          <w:rFonts w:asciiTheme="minorHAnsi" w:hAnsiTheme="minorHAnsi" w:cstheme="minorHAnsi"/>
          <w:color w:val="000000"/>
          <w:sz w:val="22"/>
          <w:szCs w:val="22"/>
        </w:rPr>
        <w:t>Návrhu Kúpnej zmluvy.</w:t>
      </w:r>
    </w:p>
    <w:p w14:paraId="1B935474" w14:textId="2DC2E0AA" w:rsidR="00655F19" w:rsidRPr="00CD197A" w:rsidRDefault="00655F19"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lang w:eastAsia="en-US"/>
        </w:rPr>
      </w:pPr>
      <w:r w:rsidRPr="00CD197A">
        <w:rPr>
          <w:rFonts w:asciiTheme="minorHAnsi" w:hAnsiTheme="minorHAnsi" w:cstheme="minorHAnsi"/>
          <w:b/>
          <w:bCs/>
          <w:color w:val="000000"/>
          <w:sz w:val="22"/>
          <w:szCs w:val="22"/>
          <w:lang w:eastAsia="en-US"/>
        </w:rPr>
        <w:t xml:space="preserve">Predpokladaná hodnota zákazky:  </w:t>
      </w:r>
      <w:r w:rsidR="00CF4B6A">
        <w:rPr>
          <w:rFonts w:asciiTheme="minorHAnsi" w:hAnsiTheme="minorHAnsi" w:cstheme="minorHAnsi"/>
          <w:b/>
          <w:bCs/>
          <w:color w:val="0000FF"/>
          <w:sz w:val="22"/>
          <w:szCs w:val="22"/>
          <w:lang w:eastAsia="en-US"/>
        </w:rPr>
        <w:t>68</w:t>
      </w:r>
      <w:r w:rsidR="001F64ED" w:rsidRPr="00CD197A">
        <w:rPr>
          <w:rFonts w:asciiTheme="minorHAnsi" w:hAnsiTheme="minorHAnsi" w:cstheme="minorHAnsi"/>
          <w:b/>
          <w:bCs/>
          <w:color w:val="0000FF"/>
          <w:sz w:val="22"/>
          <w:szCs w:val="22"/>
          <w:lang w:eastAsia="en-US"/>
        </w:rPr>
        <w:t xml:space="preserve"> </w:t>
      </w:r>
      <w:r w:rsidR="00CF4B6A">
        <w:rPr>
          <w:rFonts w:asciiTheme="minorHAnsi" w:hAnsiTheme="minorHAnsi" w:cstheme="minorHAnsi"/>
          <w:b/>
          <w:bCs/>
          <w:color w:val="0000FF"/>
          <w:sz w:val="22"/>
          <w:szCs w:val="22"/>
          <w:lang w:eastAsia="en-US"/>
        </w:rPr>
        <w:t>066</w:t>
      </w:r>
      <w:r w:rsidR="001F64ED" w:rsidRPr="00CD197A">
        <w:rPr>
          <w:rFonts w:asciiTheme="minorHAnsi" w:hAnsiTheme="minorHAnsi" w:cstheme="minorHAnsi"/>
          <w:b/>
          <w:bCs/>
          <w:color w:val="0000FF"/>
          <w:sz w:val="22"/>
          <w:szCs w:val="22"/>
          <w:lang w:eastAsia="en-US"/>
        </w:rPr>
        <w:t>,</w:t>
      </w:r>
      <w:r w:rsidR="00CF4B6A">
        <w:rPr>
          <w:rFonts w:asciiTheme="minorHAnsi" w:hAnsiTheme="minorHAnsi" w:cstheme="minorHAnsi"/>
          <w:b/>
          <w:bCs/>
          <w:color w:val="0000FF"/>
          <w:sz w:val="22"/>
          <w:szCs w:val="22"/>
          <w:lang w:eastAsia="en-US"/>
        </w:rPr>
        <w:t>66</w:t>
      </w:r>
      <w:r w:rsidR="00066DDD" w:rsidRPr="00CD197A">
        <w:rPr>
          <w:rFonts w:asciiTheme="minorHAnsi" w:hAnsiTheme="minorHAnsi" w:cstheme="minorHAnsi"/>
          <w:b/>
          <w:bCs/>
          <w:color w:val="0000FF"/>
          <w:sz w:val="22"/>
          <w:szCs w:val="22"/>
          <w:lang w:eastAsia="en-US"/>
        </w:rPr>
        <w:t xml:space="preserve"> EUR </w:t>
      </w:r>
      <w:r w:rsidR="00066DDD" w:rsidRPr="00CD197A">
        <w:rPr>
          <w:rFonts w:asciiTheme="minorHAnsi" w:hAnsiTheme="minorHAnsi" w:cstheme="minorHAnsi"/>
          <w:bCs/>
          <w:sz w:val="22"/>
          <w:szCs w:val="22"/>
          <w:lang w:eastAsia="en-US"/>
        </w:rPr>
        <w:t>bez DPH</w:t>
      </w:r>
      <w:r w:rsidRPr="00CD197A">
        <w:rPr>
          <w:rFonts w:asciiTheme="minorHAnsi" w:hAnsiTheme="minorHAnsi" w:cstheme="minorHAnsi"/>
          <w:color w:val="000000"/>
          <w:sz w:val="22"/>
          <w:szCs w:val="22"/>
          <w:lang w:eastAsia="en-US"/>
        </w:rPr>
        <w:t xml:space="preserve"> </w:t>
      </w:r>
    </w:p>
    <w:p w14:paraId="12D2E690" w14:textId="2817E099" w:rsidR="00655F19" w:rsidRPr="00CD197A" w:rsidRDefault="00655F19" w:rsidP="00B779AA">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22"/>
          <w:szCs w:val="22"/>
          <w:lang w:eastAsia="en-US"/>
        </w:rPr>
      </w:pPr>
      <w:r w:rsidRPr="00CD197A">
        <w:rPr>
          <w:rFonts w:asciiTheme="minorHAnsi" w:hAnsiTheme="minorHAnsi" w:cstheme="minorHAnsi"/>
          <w:b/>
          <w:bCs/>
          <w:color w:val="000000"/>
          <w:sz w:val="22"/>
          <w:szCs w:val="22"/>
          <w:lang w:eastAsia="en-US"/>
        </w:rPr>
        <w:t xml:space="preserve">Miesto a termín dodania predmetu zákazky: </w:t>
      </w:r>
      <w:r w:rsidR="00F013C8" w:rsidRPr="00CD197A">
        <w:rPr>
          <w:rFonts w:asciiTheme="minorHAnsi" w:hAnsiTheme="minorHAnsi" w:cstheme="minorHAnsi"/>
          <w:bCs/>
          <w:color w:val="000000"/>
          <w:sz w:val="22"/>
          <w:szCs w:val="22"/>
          <w:lang w:eastAsia="en-US"/>
        </w:rPr>
        <w:t>O</w:t>
      </w:r>
      <w:r w:rsidR="00D737FB" w:rsidRPr="00CD197A">
        <w:rPr>
          <w:rFonts w:asciiTheme="minorHAnsi" w:hAnsiTheme="minorHAnsi" w:cstheme="minorHAnsi"/>
          <w:bCs/>
          <w:color w:val="000000"/>
          <w:sz w:val="22"/>
          <w:szCs w:val="22"/>
          <w:lang w:eastAsia="en-US"/>
        </w:rPr>
        <w:t xml:space="preserve">bec </w:t>
      </w:r>
      <w:r w:rsidR="004730D9" w:rsidRPr="00CD197A">
        <w:rPr>
          <w:rFonts w:asciiTheme="minorHAnsi" w:hAnsiTheme="minorHAnsi" w:cstheme="minorHAnsi"/>
          <w:bCs/>
          <w:color w:val="000000"/>
          <w:sz w:val="22"/>
          <w:szCs w:val="22"/>
          <w:lang w:eastAsia="en-US"/>
        </w:rPr>
        <w:t>Podolie</w:t>
      </w:r>
      <w:r w:rsidR="00F013C8" w:rsidRPr="00CD197A">
        <w:rPr>
          <w:rFonts w:eastAsiaTheme="minorHAnsi"/>
          <w:sz w:val="22"/>
          <w:szCs w:val="22"/>
          <w:lang w:val="en-US"/>
        </w:rPr>
        <w:t xml:space="preserve"> ( p</w:t>
      </w:r>
      <w:r w:rsidR="00754F17" w:rsidRPr="00CD197A">
        <w:rPr>
          <w:rFonts w:eastAsiaTheme="minorHAnsi"/>
          <w:sz w:val="22"/>
          <w:szCs w:val="22"/>
          <w:lang w:val="en-US"/>
        </w:rPr>
        <w:t>.č</w:t>
      </w:r>
      <w:r w:rsidR="00F013C8" w:rsidRPr="00CD197A">
        <w:rPr>
          <w:rFonts w:eastAsiaTheme="minorHAnsi"/>
          <w:sz w:val="22"/>
          <w:szCs w:val="22"/>
          <w:lang w:val="en-US"/>
        </w:rPr>
        <w:t xml:space="preserve">. </w:t>
      </w:r>
      <w:r w:rsidR="004730D9" w:rsidRPr="00CD197A">
        <w:rPr>
          <w:rFonts w:eastAsiaTheme="minorHAnsi"/>
          <w:sz w:val="22"/>
          <w:szCs w:val="22"/>
          <w:lang w:val="en-US"/>
        </w:rPr>
        <w:t>681/1, 196/33</w:t>
      </w:r>
      <w:r w:rsidR="00F013C8" w:rsidRPr="00CD197A">
        <w:rPr>
          <w:rFonts w:eastAsiaTheme="minorHAnsi"/>
          <w:sz w:val="22"/>
          <w:szCs w:val="22"/>
          <w:lang w:val="en-US"/>
        </w:rPr>
        <w:t>)</w:t>
      </w:r>
    </w:p>
    <w:p w14:paraId="261F8EEE" w14:textId="01B8380F" w:rsidR="00655F19" w:rsidRPr="00CD197A" w:rsidRDefault="00655F19" w:rsidP="00B779AA">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22"/>
          <w:szCs w:val="22"/>
        </w:rPr>
      </w:pPr>
      <w:r w:rsidRPr="00CD197A">
        <w:rPr>
          <w:rFonts w:asciiTheme="minorHAnsi" w:hAnsiTheme="minorHAnsi" w:cstheme="minorHAnsi"/>
          <w:b/>
          <w:bCs/>
          <w:color w:val="000000"/>
          <w:sz w:val="22"/>
          <w:szCs w:val="22"/>
        </w:rPr>
        <w:t>Lehot</w:t>
      </w:r>
      <w:r w:rsidR="00F013C8" w:rsidRPr="00CD197A">
        <w:rPr>
          <w:rFonts w:asciiTheme="minorHAnsi" w:hAnsiTheme="minorHAnsi" w:cstheme="minorHAnsi"/>
          <w:b/>
          <w:bCs/>
          <w:color w:val="000000"/>
          <w:sz w:val="22"/>
          <w:szCs w:val="22"/>
        </w:rPr>
        <w:t>a</w:t>
      </w:r>
      <w:r w:rsidR="00C4155A" w:rsidRPr="00CD197A">
        <w:rPr>
          <w:rFonts w:asciiTheme="minorHAnsi" w:hAnsiTheme="minorHAnsi" w:cstheme="minorHAnsi"/>
          <w:b/>
          <w:bCs/>
          <w:color w:val="000000"/>
          <w:sz w:val="22"/>
          <w:szCs w:val="22"/>
        </w:rPr>
        <w:t xml:space="preserve"> trvani</w:t>
      </w:r>
      <w:r w:rsidR="00F013C8" w:rsidRPr="00CD197A">
        <w:rPr>
          <w:rFonts w:asciiTheme="minorHAnsi" w:hAnsiTheme="minorHAnsi" w:cstheme="minorHAnsi"/>
          <w:b/>
          <w:bCs/>
          <w:color w:val="000000"/>
          <w:sz w:val="22"/>
          <w:szCs w:val="22"/>
        </w:rPr>
        <w:t>a</w:t>
      </w:r>
      <w:r w:rsidR="00C4155A" w:rsidRPr="00CD197A">
        <w:rPr>
          <w:rFonts w:asciiTheme="minorHAnsi" w:hAnsiTheme="minorHAnsi" w:cstheme="minorHAnsi"/>
          <w:b/>
          <w:bCs/>
          <w:color w:val="000000"/>
          <w:sz w:val="22"/>
          <w:szCs w:val="22"/>
        </w:rPr>
        <w:t xml:space="preserve"> zmluvy: </w:t>
      </w:r>
      <w:r w:rsidR="00CF4B6A" w:rsidRPr="00CF4B6A">
        <w:rPr>
          <w:rFonts w:asciiTheme="minorHAnsi" w:hAnsiTheme="minorHAnsi" w:cstheme="minorHAnsi"/>
          <w:bCs/>
          <w:color w:val="000000"/>
          <w:sz w:val="22"/>
          <w:szCs w:val="22"/>
        </w:rPr>
        <w:t>120   dní  odo dňa zadania zákazky, pričom v deň zadania Kúpna zmluva musí byť platná a účinná.</w:t>
      </w:r>
      <w:r w:rsidR="00F013C8" w:rsidRPr="00CD197A">
        <w:rPr>
          <w:rFonts w:asciiTheme="minorHAnsi" w:hAnsiTheme="minorHAnsi" w:cstheme="minorHAnsi"/>
          <w:bCs/>
          <w:color w:val="000000"/>
          <w:sz w:val="22"/>
          <w:szCs w:val="22"/>
        </w:rPr>
        <w:t>.</w:t>
      </w:r>
    </w:p>
    <w:p w14:paraId="5C9C5542" w14:textId="10F52C80" w:rsidR="00655F19" w:rsidRPr="00CD197A" w:rsidRDefault="00655F19" w:rsidP="00B779AA">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22"/>
          <w:szCs w:val="22"/>
        </w:rPr>
      </w:pPr>
      <w:r w:rsidRPr="00CD197A">
        <w:rPr>
          <w:rFonts w:asciiTheme="minorHAnsi" w:hAnsiTheme="minorHAnsi" w:cstheme="minorHAnsi"/>
          <w:b/>
          <w:bCs/>
          <w:color w:val="000000"/>
          <w:sz w:val="22"/>
          <w:szCs w:val="22"/>
        </w:rPr>
        <w:t>Súťažné podklady k výzve na predloženie cenovej ponuky:</w:t>
      </w:r>
      <w:r w:rsidR="00C4155A" w:rsidRPr="00CD197A">
        <w:rPr>
          <w:rFonts w:asciiTheme="minorHAnsi" w:hAnsiTheme="minorHAnsi" w:cstheme="minorHAnsi"/>
          <w:b/>
          <w:bCs/>
          <w:color w:val="000000"/>
          <w:sz w:val="22"/>
          <w:szCs w:val="22"/>
        </w:rPr>
        <w:t xml:space="preserve"> </w:t>
      </w:r>
      <w:r w:rsidR="00DF7236" w:rsidRPr="00CD197A">
        <w:rPr>
          <w:rFonts w:asciiTheme="minorHAnsi" w:hAnsiTheme="minorHAnsi" w:cstheme="minorHAnsi"/>
          <w:bCs/>
          <w:color w:val="000000"/>
          <w:sz w:val="22"/>
          <w:szCs w:val="22"/>
        </w:rPr>
        <w:t>s</w:t>
      </w:r>
      <w:r w:rsidR="00DF7236" w:rsidRPr="00CD197A">
        <w:rPr>
          <w:rFonts w:asciiTheme="minorHAnsi" w:hAnsiTheme="minorHAnsi" w:cstheme="minorHAnsi"/>
          <w:color w:val="000000"/>
          <w:sz w:val="22"/>
          <w:szCs w:val="22"/>
        </w:rPr>
        <w:t>úťažné dokumenty sú dostupné priamo a úpln</w:t>
      </w:r>
      <w:r w:rsidR="00D125A8" w:rsidRPr="00CD197A">
        <w:rPr>
          <w:rFonts w:asciiTheme="minorHAnsi" w:hAnsiTheme="minorHAnsi" w:cstheme="minorHAnsi"/>
          <w:color w:val="000000"/>
          <w:sz w:val="22"/>
          <w:szCs w:val="22"/>
        </w:rPr>
        <w:t>é</w:t>
      </w:r>
      <w:r w:rsidR="00DF7236" w:rsidRPr="00CD197A">
        <w:rPr>
          <w:rFonts w:asciiTheme="minorHAnsi" w:hAnsiTheme="minorHAnsi" w:cstheme="minorHAnsi"/>
          <w:color w:val="000000"/>
          <w:sz w:val="22"/>
          <w:szCs w:val="22"/>
        </w:rPr>
        <w:t xml:space="preserve"> bez obmedzení či poplatkov na webovom sídle obce</w:t>
      </w:r>
      <w:r w:rsidR="00F013C8" w:rsidRPr="00CD197A">
        <w:rPr>
          <w:rFonts w:asciiTheme="minorHAnsi" w:hAnsiTheme="minorHAnsi" w:cstheme="minorHAnsi"/>
          <w:color w:val="000000"/>
          <w:sz w:val="22"/>
          <w:szCs w:val="22"/>
        </w:rPr>
        <w:t>.</w:t>
      </w:r>
    </w:p>
    <w:p w14:paraId="6312DA85" w14:textId="64646858" w:rsidR="00655F19" w:rsidRPr="00CD197A" w:rsidRDefault="00655F19" w:rsidP="00B779AA">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Financovanie predmetu zákazky:</w:t>
      </w:r>
      <w:r w:rsidR="00C4155A" w:rsidRPr="00CD197A">
        <w:rPr>
          <w:rFonts w:asciiTheme="minorHAnsi" w:hAnsiTheme="minorHAnsi" w:cstheme="minorHAnsi"/>
          <w:b/>
          <w:bCs/>
          <w:color w:val="000000"/>
          <w:sz w:val="22"/>
          <w:szCs w:val="22"/>
        </w:rPr>
        <w:t xml:space="preserve"> </w:t>
      </w:r>
      <w:r w:rsidR="00DF7236" w:rsidRPr="00CD197A">
        <w:rPr>
          <w:rFonts w:asciiTheme="minorHAnsi" w:hAnsiTheme="minorHAnsi" w:cstheme="minorHAnsi"/>
          <w:bCs/>
          <w:color w:val="000000"/>
          <w:sz w:val="22"/>
          <w:szCs w:val="22"/>
        </w:rPr>
        <w:t>predmet zákazky</w:t>
      </w:r>
      <w:r w:rsidRPr="00CD197A">
        <w:rPr>
          <w:rFonts w:asciiTheme="minorHAnsi" w:hAnsiTheme="minorHAnsi" w:cstheme="minorHAnsi"/>
          <w:color w:val="000000"/>
          <w:sz w:val="22"/>
          <w:szCs w:val="22"/>
        </w:rPr>
        <w:t xml:space="preserve"> </w:t>
      </w:r>
      <w:r w:rsidR="00F013C8" w:rsidRPr="00CD197A">
        <w:rPr>
          <w:rFonts w:asciiTheme="minorHAnsi" w:hAnsiTheme="minorHAnsi" w:cstheme="minorHAnsi"/>
          <w:color w:val="000000"/>
          <w:sz w:val="22"/>
          <w:szCs w:val="22"/>
        </w:rPr>
        <w:t>bude</w:t>
      </w:r>
      <w:r w:rsidR="00DF7236" w:rsidRPr="00CD197A">
        <w:rPr>
          <w:rFonts w:asciiTheme="minorHAnsi" w:hAnsiTheme="minorHAnsi" w:cstheme="minorHAnsi"/>
          <w:color w:val="000000"/>
          <w:sz w:val="22"/>
          <w:szCs w:val="22"/>
        </w:rPr>
        <w:t xml:space="preserve"> financovaný</w:t>
      </w:r>
      <w:r w:rsidR="0052646E" w:rsidRPr="00CD197A">
        <w:rPr>
          <w:rFonts w:asciiTheme="minorHAnsi" w:hAnsiTheme="minorHAnsi" w:cstheme="minorHAnsi"/>
          <w:color w:val="000000"/>
          <w:sz w:val="22"/>
          <w:szCs w:val="22"/>
        </w:rPr>
        <w:t xml:space="preserve"> zo zdrojov EÚ</w:t>
      </w:r>
      <w:r w:rsidR="00F013C8" w:rsidRPr="00CD197A">
        <w:rPr>
          <w:rFonts w:asciiTheme="minorHAnsi" w:hAnsiTheme="minorHAnsi" w:cstheme="minorHAnsi"/>
          <w:color w:val="000000"/>
          <w:sz w:val="22"/>
          <w:szCs w:val="22"/>
        </w:rPr>
        <w:t>,</w:t>
      </w:r>
      <w:r w:rsidR="0052646E" w:rsidRPr="00CD197A">
        <w:rPr>
          <w:rFonts w:asciiTheme="minorHAnsi" w:hAnsiTheme="minorHAnsi" w:cstheme="minorHAnsi"/>
          <w:color w:val="000000"/>
          <w:sz w:val="22"/>
          <w:szCs w:val="22"/>
        </w:rPr>
        <w:t xml:space="preserve"> ŠR</w:t>
      </w:r>
      <w:r w:rsidR="00F013C8" w:rsidRPr="00CD197A">
        <w:rPr>
          <w:rFonts w:asciiTheme="minorHAnsi" w:hAnsiTheme="minorHAnsi" w:cstheme="minorHAnsi"/>
          <w:color w:val="000000"/>
          <w:sz w:val="22"/>
          <w:szCs w:val="22"/>
        </w:rPr>
        <w:t xml:space="preserve"> a vlastn</w:t>
      </w:r>
      <w:r w:rsidR="004730D9" w:rsidRPr="00CD197A">
        <w:rPr>
          <w:rFonts w:asciiTheme="minorHAnsi" w:hAnsiTheme="minorHAnsi" w:cstheme="minorHAnsi"/>
          <w:color w:val="000000"/>
          <w:sz w:val="22"/>
          <w:szCs w:val="22"/>
        </w:rPr>
        <w:t>ých</w:t>
      </w:r>
      <w:r w:rsidR="00F013C8" w:rsidRPr="00CD197A">
        <w:rPr>
          <w:rFonts w:asciiTheme="minorHAnsi" w:hAnsiTheme="minorHAnsi" w:cstheme="minorHAnsi"/>
          <w:color w:val="000000"/>
          <w:sz w:val="22"/>
          <w:szCs w:val="22"/>
        </w:rPr>
        <w:t xml:space="preserve"> zdro</w:t>
      </w:r>
      <w:r w:rsidR="003B5E2F" w:rsidRPr="00CD197A">
        <w:rPr>
          <w:rFonts w:asciiTheme="minorHAnsi" w:hAnsiTheme="minorHAnsi" w:cstheme="minorHAnsi"/>
          <w:color w:val="000000"/>
          <w:sz w:val="22"/>
          <w:szCs w:val="22"/>
        </w:rPr>
        <w:t>j</w:t>
      </w:r>
      <w:r w:rsidR="004730D9" w:rsidRPr="00CD197A">
        <w:rPr>
          <w:rFonts w:asciiTheme="minorHAnsi" w:hAnsiTheme="minorHAnsi" w:cstheme="minorHAnsi"/>
          <w:color w:val="000000"/>
          <w:sz w:val="22"/>
          <w:szCs w:val="22"/>
        </w:rPr>
        <w:t>ov</w:t>
      </w:r>
      <w:r w:rsidR="00DF7236" w:rsidRPr="00CD197A">
        <w:rPr>
          <w:rFonts w:asciiTheme="minorHAnsi" w:hAnsiTheme="minorHAnsi" w:cstheme="minorHAnsi"/>
          <w:color w:val="000000"/>
          <w:sz w:val="22"/>
          <w:szCs w:val="22"/>
        </w:rPr>
        <w:t xml:space="preserve"> </w:t>
      </w:r>
      <w:r w:rsidR="00F013C8" w:rsidRPr="00CD197A">
        <w:rPr>
          <w:rFonts w:asciiTheme="minorHAnsi" w:hAnsiTheme="minorHAnsi" w:cstheme="minorHAnsi"/>
          <w:color w:val="000000"/>
          <w:sz w:val="22"/>
          <w:szCs w:val="22"/>
        </w:rPr>
        <w:t xml:space="preserve">, </w:t>
      </w:r>
      <w:r w:rsidR="00F013C8" w:rsidRPr="00CD197A">
        <w:rPr>
          <w:sz w:val="22"/>
          <w:szCs w:val="22"/>
        </w:rPr>
        <w:t>Operačný program Ľudské zdroje, Kód výzvy:  OPLZ-PO6-SC61</w:t>
      </w:r>
      <w:r w:rsidR="004730D9" w:rsidRPr="00CD197A">
        <w:rPr>
          <w:sz w:val="22"/>
          <w:szCs w:val="22"/>
        </w:rPr>
        <w:t>1</w:t>
      </w:r>
      <w:r w:rsidR="00F013C8" w:rsidRPr="00CD197A">
        <w:rPr>
          <w:sz w:val="22"/>
          <w:szCs w:val="22"/>
        </w:rPr>
        <w:t>-2017-</w:t>
      </w:r>
      <w:r w:rsidR="004730D9" w:rsidRPr="00CD197A">
        <w:rPr>
          <w:sz w:val="22"/>
          <w:szCs w:val="22"/>
        </w:rPr>
        <w:t>1</w:t>
      </w:r>
      <w:r w:rsidR="00F013C8" w:rsidRPr="00CD197A">
        <w:rPr>
          <w:sz w:val="22"/>
          <w:szCs w:val="22"/>
        </w:rPr>
        <w:t xml:space="preserve">, </w:t>
      </w:r>
      <w:r w:rsidR="00CF4B6A" w:rsidRPr="00CF4B6A">
        <w:rPr>
          <w:sz w:val="22"/>
          <w:szCs w:val="22"/>
        </w:rPr>
        <w:t>so zameraním: vybudovanie, resp. dobudovanie systému triedeného zberu a odvozu komunálneho odpadu a realizáciu sanačných prác nelegálnych skládok, vrátane eliminácie nepriaznivých vplyvov nelegálnej skládky (95%) a z vlastných zdrojov (5 %).</w:t>
      </w:r>
    </w:p>
    <w:p w14:paraId="394A1C6C" w14:textId="0B166D3A" w:rsidR="00655F19" w:rsidRPr="00CD197A" w:rsidRDefault="00655F19"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Lehota na predloženie ponuky:</w:t>
      </w:r>
      <w:r w:rsidR="00C4155A" w:rsidRPr="00CD197A">
        <w:rPr>
          <w:rFonts w:asciiTheme="minorHAnsi" w:hAnsiTheme="minorHAnsi" w:cstheme="minorHAnsi"/>
          <w:b/>
          <w:bCs/>
          <w:color w:val="000000"/>
          <w:sz w:val="22"/>
          <w:szCs w:val="22"/>
        </w:rPr>
        <w:t xml:space="preserve"> </w:t>
      </w:r>
      <w:r w:rsidR="00CF4B6A">
        <w:rPr>
          <w:rFonts w:asciiTheme="minorHAnsi" w:hAnsiTheme="minorHAnsi" w:cstheme="minorHAnsi"/>
          <w:color w:val="000000"/>
          <w:sz w:val="22"/>
          <w:szCs w:val="22"/>
        </w:rPr>
        <w:t>02</w:t>
      </w:r>
      <w:r w:rsidR="006E0ED1" w:rsidRPr="00CD197A">
        <w:rPr>
          <w:rFonts w:asciiTheme="minorHAnsi" w:hAnsiTheme="minorHAnsi" w:cstheme="minorHAnsi"/>
          <w:color w:val="000000"/>
          <w:sz w:val="22"/>
          <w:szCs w:val="22"/>
        </w:rPr>
        <w:t>.</w:t>
      </w:r>
      <w:r w:rsidR="00CF4B6A">
        <w:rPr>
          <w:rFonts w:asciiTheme="minorHAnsi" w:hAnsiTheme="minorHAnsi" w:cstheme="minorHAnsi"/>
          <w:color w:val="000000"/>
          <w:sz w:val="22"/>
          <w:szCs w:val="22"/>
        </w:rPr>
        <w:t>07</w:t>
      </w:r>
      <w:r w:rsidR="006E0ED1" w:rsidRPr="00CD197A">
        <w:rPr>
          <w:rFonts w:asciiTheme="minorHAnsi" w:hAnsiTheme="minorHAnsi" w:cstheme="minorHAnsi"/>
          <w:color w:val="000000"/>
          <w:sz w:val="22"/>
          <w:szCs w:val="22"/>
        </w:rPr>
        <w:t>.2019 čas: 11:00 h.</w:t>
      </w:r>
    </w:p>
    <w:p w14:paraId="77011972" w14:textId="75F33EA5" w:rsidR="00655F19" w:rsidRPr="00CD197A" w:rsidRDefault="00655F19"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 xml:space="preserve">Spôsob predloženia ponuky: </w:t>
      </w:r>
      <w:r w:rsidRPr="00CD197A">
        <w:rPr>
          <w:rFonts w:asciiTheme="minorHAnsi" w:hAnsiTheme="minorHAnsi" w:cstheme="minorHAnsi"/>
          <w:color w:val="000000"/>
          <w:sz w:val="22"/>
          <w:szCs w:val="22"/>
        </w:rPr>
        <w:t>poštou</w:t>
      </w:r>
      <w:r w:rsidR="0052646E" w:rsidRPr="00CD197A">
        <w:rPr>
          <w:rFonts w:asciiTheme="minorHAnsi" w:hAnsiTheme="minorHAnsi" w:cstheme="minorHAnsi"/>
          <w:color w:val="000000"/>
          <w:sz w:val="22"/>
          <w:szCs w:val="22"/>
        </w:rPr>
        <w:t>,</w:t>
      </w:r>
      <w:r w:rsidRPr="00CD197A">
        <w:rPr>
          <w:rFonts w:asciiTheme="minorHAnsi" w:hAnsiTheme="minorHAnsi" w:cstheme="minorHAnsi"/>
          <w:color w:val="000000"/>
          <w:sz w:val="22"/>
          <w:szCs w:val="22"/>
        </w:rPr>
        <w:t xml:space="preserve"> osobne</w:t>
      </w:r>
      <w:r w:rsidR="0052646E" w:rsidRPr="00CD197A">
        <w:rPr>
          <w:rFonts w:asciiTheme="minorHAnsi" w:hAnsiTheme="minorHAnsi" w:cstheme="minorHAnsi"/>
          <w:color w:val="000000"/>
          <w:sz w:val="22"/>
          <w:szCs w:val="22"/>
        </w:rPr>
        <w:t xml:space="preserve"> alebo mailom</w:t>
      </w:r>
      <w:r w:rsidR="00F013C8" w:rsidRPr="00CD197A">
        <w:rPr>
          <w:rFonts w:asciiTheme="minorHAnsi" w:hAnsiTheme="minorHAnsi" w:cstheme="minorHAnsi"/>
          <w:color w:val="000000"/>
          <w:sz w:val="22"/>
          <w:szCs w:val="22"/>
        </w:rPr>
        <w:t>.</w:t>
      </w:r>
      <w:r w:rsidRPr="00CD197A">
        <w:rPr>
          <w:rFonts w:asciiTheme="minorHAnsi" w:hAnsiTheme="minorHAnsi" w:cstheme="minorHAnsi"/>
          <w:color w:val="000000"/>
          <w:sz w:val="22"/>
          <w:szCs w:val="22"/>
        </w:rPr>
        <w:t xml:space="preserve"> </w:t>
      </w:r>
    </w:p>
    <w:p w14:paraId="32415B9B" w14:textId="6BD5E7D0" w:rsidR="00CF4B6A" w:rsidRPr="00CB52C7" w:rsidRDefault="00655F19" w:rsidP="00CF4B6A">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19"/>
          <w:szCs w:val="19"/>
        </w:rPr>
      </w:pPr>
      <w:r w:rsidRPr="00CF4B6A">
        <w:rPr>
          <w:rFonts w:asciiTheme="minorHAnsi" w:hAnsiTheme="minorHAnsi" w:cstheme="minorHAnsi"/>
          <w:b/>
          <w:bCs/>
          <w:color w:val="000000"/>
          <w:sz w:val="22"/>
          <w:szCs w:val="22"/>
        </w:rPr>
        <w:t>Kritériá na vyhodnotenie ponúk s pravidlami ich uplatnenia a spôsob hodnotenia   ponúk</w:t>
      </w:r>
      <w:r w:rsidR="00CF4B6A">
        <w:rPr>
          <w:rFonts w:asciiTheme="minorHAnsi" w:hAnsiTheme="minorHAnsi" w:cstheme="minorHAnsi"/>
          <w:b/>
          <w:bCs/>
          <w:color w:val="000000"/>
          <w:sz w:val="22"/>
          <w:szCs w:val="22"/>
        </w:rPr>
        <w:t>:</w:t>
      </w:r>
      <w:r w:rsidR="00CF4B6A" w:rsidRPr="00CF4B6A">
        <w:rPr>
          <w:rFonts w:asciiTheme="minorHAnsi" w:hAnsiTheme="minorHAnsi" w:cstheme="minorHAnsi"/>
          <w:color w:val="000000"/>
          <w:szCs w:val="19"/>
        </w:rPr>
        <w:t xml:space="preserve"> </w:t>
      </w:r>
      <w:r w:rsidR="00CF4B6A" w:rsidRPr="00CF4B6A">
        <w:rPr>
          <w:rFonts w:asciiTheme="minorHAnsi" w:hAnsiTheme="minorHAnsi" w:cstheme="minorHAnsi"/>
          <w:color w:val="000000"/>
          <w:sz w:val="22"/>
          <w:szCs w:val="22"/>
        </w:rPr>
        <w:t>Verejný obstarávateľ najskôr vyhodnotí z predložených ponúk uchádzačov splnenie podmienok účasti a požiadaviek verejného obstarávateľa. Jediným kritériom na vyhodnotenie ponúk je najnižšia celková cena za dodanie predmetu zákazky v EUR s DPH, zaokrúhlená matematicky na 2 desatinné miesta. Poradie uchádzačov sa určí vyhodnocovaním ponúk, a to porovnaním výšky ponúknutých cien za dodanie predmetu zákazky, vyjadrených v EUR s DPH, uvedených v jednotlivých ponukách uchádzačov. Úspešný uchádzač bude ten uchádzač, ktorý požaduje za dodanie predmetu zákazky najnižšiu celkovú cenu v EUR s DPH. Poradie ostatných uchádzačov sa zostaví podľa predložených ponúk vzostupne od 2 po x, kde x je počet uchádzačov, ktorí predložili ponuku. Po vyhodnotení ponúk verejný obstarávateľ oznámi všetkým uchádzačom, ktorýchh ponuky sa vyhodnocovali, výsledok vyhodnotenia ponúk, vrárane poradia uchádzačov. Úspešnému uchádzačovi verejný obstarávateľ oznámi, že jeho ponuku prijíma. Neúspešnému uchádzačovi verejný obstarávateľ oznámi, že neuspel a dôvody neprijatia jeho ponuky. Neúspešnému uchádzačovi v informácii o výsledku vyhodnotenia ponúk zadávateľ uvedie aj identifikáciu úspešného uchádzača, informáciu o charaktreristikách a výhodách prijatej ponuky.</w:t>
      </w:r>
    </w:p>
    <w:p w14:paraId="7D78F435" w14:textId="0C4E4889" w:rsidR="000D7358" w:rsidRPr="00CF4B6A" w:rsidRDefault="000D7358" w:rsidP="000D7358">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b/>
          <w:color w:val="000000"/>
          <w:sz w:val="22"/>
          <w:szCs w:val="22"/>
        </w:rPr>
      </w:pPr>
      <w:r w:rsidRPr="00CF4B6A">
        <w:rPr>
          <w:rFonts w:asciiTheme="minorHAnsi" w:hAnsiTheme="minorHAnsi" w:cstheme="minorHAnsi"/>
          <w:b/>
          <w:color w:val="000000"/>
          <w:sz w:val="22"/>
          <w:szCs w:val="22"/>
        </w:rPr>
        <w:t>Pokyny na vypracovanie ponuky:</w:t>
      </w:r>
    </w:p>
    <w:p w14:paraId="1E70CB53" w14:textId="77777777" w:rsidR="002A73D1" w:rsidRPr="002A73D1" w:rsidRDefault="002A73D1" w:rsidP="002A73D1">
      <w:pPr>
        <w:pStyle w:val="ListParagraph"/>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2A73D1">
        <w:rPr>
          <w:rFonts w:asciiTheme="minorHAnsi" w:hAnsiTheme="minorHAnsi" w:cstheme="minorHAnsi"/>
          <w:color w:val="000000"/>
          <w:sz w:val="22"/>
          <w:szCs w:val="22"/>
        </w:rPr>
        <w:t>Uchádzač  je  povinný  predložiť  ponuku v  jednom  vyhotovení  podľa  odstavcov  a, b, c, d, e. Ponuky sa predkladajú v slovenskom jazyku. Cenová ponuka a ďaľšie doklady a dokumenty  uchádzača so sídlom mimo územia Slovenskej  republiky  musia  byť  predložené  v pôvodnom  jazyku a súčasne musia byť úradne preložené do slovenského jazyka okrem  dokladov v českom   jazyku. Ak sa zistí rozdiel v ich obsahu, rozhodujúci je úradný preklad do štátneho jazyka.</w:t>
      </w:r>
    </w:p>
    <w:p w14:paraId="6834E759" w14:textId="4E6516C5" w:rsidR="002A73D1" w:rsidRPr="002A73D1" w:rsidRDefault="002A73D1" w:rsidP="002A73D1">
      <w:pPr>
        <w:pStyle w:val="ListParagraph"/>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2A73D1">
        <w:rPr>
          <w:rFonts w:asciiTheme="minorHAnsi" w:hAnsiTheme="minorHAnsi" w:cstheme="minorHAnsi"/>
          <w:color w:val="000000"/>
          <w:sz w:val="22"/>
          <w:szCs w:val="22"/>
          <w:u w:val="single"/>
        </w:rPr>
        <w:t>V prípade predloženia ponuky v elektronickej podobe</w:t>
      </w:r>
      <w:r w:rsidRPr="002A73D1">
        <w:rPr>
          <w:rFonts w:asciiTheme="minorHAnsi" w:hAnsiTheme="minorHAnsi" w:cstheme="minorHAnsi"/>
          <w:color w:val="000000"/>
          <w:sz w:val="22"/>
          <w:szCs w:val="22"/>
        </w:rPr>
        <w:t xml:space="preserve"> je potrebné do predmetu mailu uviesť heslo: „STROJOVÉ VYBAVENIE </w:t>
      </w:r>
      <w:r>
        <w:rPr>
          <w:rFonts w:asciiTheme="minorHAnsi" w:hAnsiTheme="minorHAnsi" w:cstheme="minorHAnsi"/>
          <w:color w:val="000000"/>
          <w:sz w:val="22"/>
          <w:szCs w:val="22"/>
        </w:rPr>
        <w:t>PODOLIE</w:t>
      </w:r>
      <w:r w:rsidRPr="002A73D1">
        <w:rPr>
          <w:rFonts w:asciiTheme="minorHAnsi" w:hAnsiTheme="minorHAnsi" w:cstheme="minorHAnsi"/>
          <w:color w:val="000000"/>
          <w:sz w:val="22"/>
          <w:szCs w:val="22"/>
        </w:rPr>
        <w:t xml:space="preserve">“. Cenová ponuka a ďaľšie doklady a dokumenty uchádzača musia byť podpísané uchádzačom alebo štatutárnym orgánom uchádzača, resp. osobou splnomocnenou na konanie za uchádzača, následne oskenované a doručené v lehote na predkladanie ponúk ako prílohu mailu vo formáte pdf. Verejný obstarávateľ doporučuje uvedenú prílohu, prípadne viac príloh zaheslovať a sprístupniť zaslané súbory (napr. zaslaním mailu s prístupovým heslom súboru alebo súborov) presne v termíne a čase na otváranie ponúk, t.j. </w:t>
      </w:r>
      <w:r>
        <w:rPr>
          <w:rFonts w:asciiTheme="minorHAnsi" w:hAnsiTheme="minorHAnsi" w:cstheme="minorHAnsi"/>
          <w:color w:val="000000"/>
          <w:sz w:val="22"/>
          <w:szCs w:val="22"/>
        </w:rPr>
        <w:lastRenderedPageBreak/>
        <w:t>02</w:t>
      </w:r>
      <w:r w:rsidRPr="002A73D1">
        <w:rPr>
          <w:rFonts w:asciiTheme="minorHAnsi" w:hAnsiTheme="minorHAnsi" w:cstheme="minorHAnsi"/>
          <w:color w:val="000000"/>
          <w:sz w:val="22"/>
          <w:szCs w:val="22"/>
        </w:rPr>
        <w:t>.0</w:t>
      </w:r>
      <w:r>
        <w:rPr>
          <w:rFonts w:asciiTheme="minorHAnsi" w:hAnsiTheme="minorHAnsi" w:cstheme="minorHAnsi"/>
          <w:color w:val="000000"/>
          <w:sz w:val="22"/>
          <w:szCs w:val="22"/>
        </w:rPr>
        <w:t>7</w:t>
      </w:r>
      <w:r w:rsidRPr="002A73D1">
        <w:rPr>
          <w:rFonts w:asciiTheme="minorHAnsi" w:hAnsiTheme="minorHAnsi" w:cstheme="minorHAnsi"/>
          <w:color w:val="000000"/>
          <w:sz w:val="22"/>
          <w:szCs w:val="22"/>
        </w:rPr>
        <w:t xml:space="preserve">.2019 12:00 h na emailovú adresu </w:t>
      </w:r>
      <w:hyperlink r:id="rId14" w:history="1">
        <w:r w:rsidRPr="002A73D1">
          <w:rPr>
            <w:rStyle w:val="Hyperlink"/>
            <w:rFonts w:asciiTheme="minorHAnsi" w:hAnsiTheme="minorHAnsi" w:cstheme="minorHAnsi"/>
            <w:b/>
            <w:sz w:val="22"/>
            <w:szCs w:val="22"/>
          </w:rPr>
          <w:t>luboskakas@agenturavo.sk</w:t>
        </w:r>
      </w:hyperlink>
      <w:r w:rsidRPr="002A73D1">
        <w:rPr>
          <w:rFonts w:asciiTheme="minorHAnsi" w:hAnsiTheme="minorHAnsi" w:cstheme="minorHAnsi"/>
          <w:b/>
          <w:color w:val="000000"/>
          <w:sz w:val="22"/>
          <w:szCs w:val="22"/>
        </w:rPr>
        <w:t xml:space="preserve"> </w:t>
      </w:r>
      <w:r w:rsidRPr="002A73D1">
        <w:rPr>
          <w:rFonts w:asciiTheme="minorHAnsi" w:hAnsiTheme="minorHAnsi" w:cstheme="minorHAnsi"/>
          <w:color w:val="000000"/>
          <w:sz w:val="22"/>
          <w:szCs w:val="22"/>
        </w:rPr>
        <w:t xml:space="preserve"> , prípadne osobne, ak sa zúčastní na otváraní, resp. sprístupnení ponúk.</w:t>
      </w:r>
    </w:p>
    <w:p w14:paraId="509C2403" w14:textId="5CB5AAC3" w:rsidR="002A73D1" w:rsidRPr="002A73D1" w:rsidRDefault="002A73D1" w:rsidP="002A73D1">
      <w:pPr>
        <w:pStyle w:val="ListParagraph"/>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2A73D1">
        <w:rPr>
          <w:rFonts w:asciiTheme="minorHAnsi" w:hAnsiTheme="minorHAnsi" w:cstheme="minorHAnsi"/>
          <w:color w:val="000000"/>
          <w:sz w:val="22"/>
          <w:szCs w:val="22"/>
          <w:u w:val="single"/>
        </w:rPr>
        <w:t>V prípade predloženia ponuky v listinnej podobe</w:t>
      </w:r>
      <w:r w:rsidRPr="002A73D1">
        <w:rPr>
          <w:rFonts w:asciiTheme="minorHAnsi" w:hAnsiTheme="minorHAnsi" w:cstheme="minorHAnsi"/>
          <w:color w:val="000000"/>
          <w:sz w:val="22"/>
          <w:szCs w:val="22"/>
        </w:rPr>
        <w:t xml:space="preserve"> uchádzač doručí ponuku osobne, poštou alebo kuriérom na adresu VOLUMA s.r.o., Cesta na Senec 2/A, 821 04 Bratislava s označením „STROJOVÉ VYBAVENIE </w:t>
      </w:r>
      <w:r>
        <w:rPr>
          <w:rFonts w:asciiTheme="minorHAnsi" w:hAnsiTheme="minorHAnsi" w:cstheme="minorHAnsi"/>
          <w:color w:val="000000"/>
          <w:sz w:val="22"/>
          <w:szCs w:val="22"/>
        </w:rPr>
        <w:t>PODOLIE</w:t>
      </w:r>
      <w:r w:rsidRPr="002A73D1">
        <w:rPr>
          <w:rFonts w:asciiTheme="minorHAnsi" w:hAnsiTheme="minorHAnsi" w:cstheme="minorHAnsi"/>
          <w:color w:val="000000"/>
          <w:sz w:val="22"/>
          <w:szCs w:val="22"/>
        </w:rPr>
        <w:t xml:space="preserve"> – NEOTVÁRAŤ“. Cenová ponuka a ďaľšie doklady a dokumenty uchádzača musia byť podpísané uchádzačom alebo štatutárnym orgánom uchádzača, resp. osobou splnomocnenou na konanie za uchádzača.</w:t>
      </w:r>
    </w:p>
    <w:p w14:paraId="111E6966" w14:textId="77777777" w:rsidR="002A73D1" w:rsidRPr="002A73D1" w:rsidRDefault="002A73D1" w:rsidP="002A73D1">
      <w:pPr>
        <w:pStyle w:val="ListParagraph"/>
        <w:autoSpaceDE w:val="0"/>
        <w:autoSpaceDN w:val="0"/>
        <w:adjustRightInd w:val="0"/>
        <w:spacing w:before="120" w:line="24" w:lineRule="atLeast"/>
        <w:contextualSpacing w:val="0"/>
        <w:rPr>
          <w:rFonts w:asciiTheme="minorHAnsi" w:hAnsiTheme="minorHAnsi" w:cstheme="minorHAnsi"/>
          <w:bCs/>
          <w:color w:val="000000"/>
          <w:sz w:val="22"/>
          <w:szCs w:val="22"/>
        </w:rPr>
      </w:pPr>
      <w:r w:rsidRPr="002A73D1">
        <w:rPr>
          <w:rFonts w:asciiTheme="minorHAnsi" w:hAnsiTheme="minorHAnsi" w:cstheme="minorHAnsi"/>
          <w:bCs/>
          <w:color w:val="000000"/>
          <w:sz w:val="22"/>
          <w:szCs w:val="22"/>
        </w:rPr>
        <w:t xml:space="preserve">Verejný obstarávateľ </w:t>
      </w:r>
      <w:r w:rsidRPr="002A73D1">
        <w:rPr>
          <w:rFonts w:asciiTheme="minorHAnsi" w:hAnsiTheme="minorHAnsi" w:cstheme="minorHAnsi"/>
          <w:bCs/>
          <w:color w:val="000000"/>
          <w:sz w:val="22"/>
          <w:szCs w:val="22"/>
          <w:u w:val="single"/>
        </w:rPr>
        <w:t>neumožňuje variantné riešenia</w:t>
      </w:r>
      <w:r w:rsidRPr="002A73D1">
        <w:rPr>
          <w:rFonts w:asciiTheme="minorHAnsi" w:hAnsiTheme="minorHAnsi" w:cstheme="minorHAnsi"/>
          <w:bCs/>
          <w:color w:val="000000"/>
          <w:sz w:val="22"/>
          <w:szCs w:val="22"/>
        </w:rPr>
        <w:t>.</w:t>
      </w:r>
    </w:p>
    <w:p w14:paraId="56BE2D85" w14:textId="16F61172" w:rsidR="002A73D1" w:rsidRPr="002A73D1" w:rsidRDefault="002A73D1" w:rsidP="002A73D1">
      <w:pPr>
        <w:pStyle w:val="ListParagraph"/>
        <w:autoSpaceDE w:val="0"/>
        <w:autoSpaceDN w:val="0"/>
        <w:adjustRightInd w:val="0"/>
        <w:spacing w:before="120" w:line="24" w:lineRule="atLeast"/>
        <w:contextualSpacing w:val="0"/>
        <w:rPr>
          <w:rFonts w:asciiTheme="minorHAnsi" w:hAnsiTheme="minorHAnsi" w:cstheme="minorHAnsi"/>
          <w:color w:val="000000"/>
          <w:sz w:val="22"/>
          <w:szCs w:val="22"/>
          <w:lang w:eastAsia="en-US"/>
        </w:rPr>
      </w:pPr>
      <w:r w:rsidRPr="002A73D1">
        <w:rPr>
          <w:rFonts w:asciiTheme="minorHAnsi" w:hAnsiTheme="minorHAnsi" w:cstheme="minorHAnsi"/>
          <w:bCs/>
          <w:color w:val="000000"/>
          <w:sz w:val="22"/>
          <w:szCs w:val="22"/>
        </w:rPr>
        <w:t>Verejný obstarávateľ požaduje, aby ponuka obsahovala nasledovné doklady a údaje</w:t>
      </w:r>
      <w:r w:rsidRPr="002A73D1">
        <w:rPr>
          <w:rFonts w:asciiTheme="minorHAnsi" w:hAnsiTheme="minorHAnsi" w:cstheme="minorHAnsi"/>
          <w:color w:val="000000"/>
          <w:sz w:val="22"/>
          <w:szCs w:val="22"/>
        </w:rPr>
        <w:t xml:space="preserve">: </w:t>
      </w:r>
    </w:p>
    <w:p w14:paraId="58E51B62" w14:textId="77777777" w:rsidR="002A73D1" w:rsidRPr="002A73D1" w:rsidRDefault="002A73D1" w:rsidP="002A73D1">
      <w:pPr>
        <w:pStyle w:val="ListParagraph"/>
        <w:numPr>
          <w:ilvl w:val="1"/>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2A73D1">
        <w:rPr>
          <w:rFonts w:asciiTheme="minorHAnsi" w:hAnsiTheme="minorHAnsi" w:cstheme="minorHAnsi"/>
          <w:b/>
          <w:bCs/>
          <w:color w:val="000000"/>
          <w:sz w:val="22"/>
          <w:szCs w:val="22"/>
          <w:lang w:eastAsia="en-US"/>
        </w:rPr>
        <w:t xml:space="preserve">Identifikačné údaje uchádzača: </w:t>
      </w:r>
      <w:r w:rsidRPr="002A73D1">
        <w:rPr>
          <w:rFonts w:asciiTheme="minorHAnsi" w:hAnsiTheme="minorHAnsi" w:cstheme="minorHAnsi"/>
          <w:color w:val="000000"/>
          <w:sz w:val="22"/>
          <w:szCs w:val="22"/>
          <w:lang w:eastAsia="en-US"/>
        </w:rPr>
        <w:t>(obchodné meno a sídlo uchádzača, IČO, DIČ, IČ pre daň, telefón, fax, e-mail, webová stránka, bankové spojenie, č. účtu a pod.) s uvedením predmetu zákazky na ktorú sa ponuka predkladá.</w:t>
      </w:r>
    </w:p>
    <w:p w14:paraId="68587729" w14:textId="77777777" w:rsidR="002A73D1" w:rsidRPr="002A73D1" w:rsidRDefault="002A73D1" w:rsidP="002A73D1">
      <w:pPr>
        <w:pStyle w:val="ListParagraph"/>
        <w:numPr>
          <w:ilvl w:val="1"/>
          <w:numId w:val="6"/>
        </w:numPr>
        <w:autoSpaceDE w:val="0"/>
        <w:autoSpaceDN w:val="0"/>
        <w:adjustRightInd w:val="0"/>
        <w:spacing w:before="120" w:line="24" w:lineRule="atLeast"/>
        <w:contextualSpacing w:val="0"/>
        <w:rPr>
          <w:rFonts w:asciiTheme="minorHAnsi" w:hAnsiTheme="minorHAnsi" w:cstheme="minorHAnsi"/>
          <w:color w:val="000000"/>
          <w:sz w:val="22"/>
          <w:szCs w:val="22"/>
          <w:lang w:eastAsia="en-US"/>
        </w:rPr>
      </w:pPr>
      <w:r w:rsidRPr="002A73D1">
        <w:rPr>
          <w:rFonts w:asciiTheme="minorHAnsi" w:hAnsiTheme="minorHAnsi" w:cstheme="minorHAnsi"/>
          <w:b/>
          <w:color w:val="000000"/>
          <w:sz w:val="22"/>
          <w:szCs w:val="22"/>
          <w:lang w:eastAsia="en-US"/>
        </w:rPr>
        <w:t xml:space="preserve">Fotokópia dokladu o oprávnení dodávať tovar. </w:t>
      </w:r>
    </w:p>
    <w:p w14:paraId="24E043B3" w14:textId="77777777" w:rsidR="002A73D1" w:rsidRPr="002A73D1" w:rsidRDefault="002A73D1" w:rsidP="002A73D1">
      <w:pPr>
        <w:pStyle w:val="ListParagraph"/>
        <w:numPr>
          <w:ilvl w:val="1"/>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lang w:eastAsia="en-US"/>
        </w:rPr>
      </w:pPr>
      <w:r w:rsidRPr="002A73D1">
        <w:rPr>
          <w:rFonts w:asciiTheme="minorHAnsi" w:hAnsiTheme="minorHAnsi" w:cstheme="minorHAnsi"/>
          <w:b/>
          <w:color w:val="000000"/>
          <w:sz w:val="22"/>
          <w:szCs w:val="22"/>
          <w:lang w:eastAsia="en-US"/>
        </w:rPr>
        <w:t>N</w:t>
      </w:r>
      <w:r w:rsidRPr="002A73D1">
        <w:rPr>
          <w:rFonts w:asciiTheme="minorHAnsi" w:hAnsiTheme="minorHAnsi" w:cstheme="minorHAnsi"/>
          <w:b/>
          <w:bCs/>
          <w:color w:val="000000"/>
          <w:sz w:val="22"/>
          <w:szCs w:val="22"/>
          <w:lang w:eastAsia="en-US"/>
        </w:rPr>
        <w:t xml:space="preserve">ávrh uchádzača na plnenie kritéria na vyhodnotenie ponúk </w:t>
      </w:r>
      <w:r w:rsidRPr="002A73D1">
        <w:rPr>
          <w:rFonts w:asciiTheme="minorHAnsi" w:hAnsiTheme="minorHAnsi" w:cstheme="minorHAnsi"/>
          <w:bCs/>
          <w:color w:val="000000"/>
          <w:sz w:val="22"/>
          <w:szCs w:val="22"/>
          <w:lang w:eastAsia="en-US"/>
        </w:rPr>
        <w:t>(príloha č. 1, ktorá je neoddeliteľnou súčasťou tejto výzvy</w:t>
      </w:r>
      <w:r w:rsidRPr="002A73D1">
        <w:rPr>
          <w:rFonts w:asciiTheme="minorHAnsi" w:hAnsiTheme="minorHAnsi" w:cstheme="minorHAnsi"/>
          <w:color w:val="000000"/>
          <w:sz w:val="22"/>
          <w:szCs w:val="22"/>
          <w:lang w:eastAsia="en-US"/>
        </w:rPr>
        <w:t>).</w:t>
      </w:r>
    </w:p>
    <w:p w14:paraId="601C9EAB" w14:textId="07F518F1" w:rsidR="003E3C9A" w:rsidRPr="003E3C9A" w:rsidRDefault="002A73D1" w:rsidP="003E3C9A">
      <w:pPr>
        <w:pStyle w:val="ListParagraph"/>
        <w:numPr>
          <w:ilvl w:val="1"/>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2A73D1">
        <w:rPr>
          <w:rFonts w:asciiTheme="minorHAnsi" w:hAnsiTheme="minorHAnsi" w:cstheme="minorHAnsi"/>
          <w:b/>
          <w:color w:val="000000"/>
          <w:sz w:val="22"/>
          <w:szCs w:val="22"/>
          <w:lang w:eastAsia="en-US"/>
        </w:rPr>
        <w:t xml:space="preserve">Podpísaný Návrh Kúpnej zmluvy </w:t>
      </w:r>
      <w:r w:rsidRPr="002A73D1">
        <w:rPr>
          <w:rFonts w:asciiTheme="minorHAnsi" w:hAnsiTheme="minorHAnsi" w:cstheme="minorHAnsi"/>
          <w:color w:val="000000"/>
          <w:sz w:val="22"/>
          <w:szCs w:val="22"/>
          <w:lang w:eastAsia="en-US"/>
        </w:rPr>
        <w:t>(príloha č. 2, ktorá je neoddeliteľnou súčasťou tejto v</w:t>
      </w:r>
      <w:r w:rsidR="003E3C9A">
        <w:rPr>
          <w:rFonts w:asciiTheme="minorHAnsi" w:hAnsiTheme="minorHAnsi" w:cstheme="minorHAnsi"/>
          <w:color w:val="000000"/>
          <w:sz w:val="22"/>
          <w:szCs w:val="22"/>
          <w:lang w:eastAsia="en-US"/>
        </w:rPr>
        <w:t>ýzvy) a v rámci Kúpnej zmluvy prílohy:</w:t>
      </w:r>
    </w:p>
    <w:p w14:paraId="5E5AB0F1" w14:textId="57977DA8" w:rsidR="002A73D1" w:rsidRDefault="002A73D1" w:rsidP="002A73D1">
      <w:pPr>
        <w:pStyle w:val="ListParagraph"/>
        <w:numPr>
          <w:ilvl w:val="1"/>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2A73D1">
        <w:rPr>
          <w:rFonts w:asciiTheme="minorHAnsi" w:hAnsiTheme="minorHAnsi" w:cstheme="minorHAnsi"/>
          <w:b/>
          <w:color w:val="000000"/>
          <w:sz w:val="22"/>
          <w:szCs w:val="22"/>
          <w:lang w:eastAsia="en-US"/>
        </w:rPr>
        <w:t xml:space="preserve">Vyplnená technická špecifikácia </w:t>
      </w:r>
      <w:r w:rsidRPr="002A73D1">
        <w:rPr>
          <w:rFonts w:asciiTheme="minorHAnsi" w:hAnsiTheme="minorHAnsi" w:cstheme="minorHAnsi"/>
          <w:color w:val="000000"/>
          <w:sz w:val="22"/>
          <w:szCs w:val="22"/>
          <w:lang w:eastAsia="en-US"/>
        </w:rPr>
        <w:t xml:space="preserve">(príloha č. </w:t>
      </w:r>
      <w:r w:rsidR="00685CC2">
        <w:rPr>
          <w:rFonts w:asciiTheme="minorHAnsi" w:hAnsiTheme="minorHAnsi" w:cstheme="minorHAnsi"/>
          <w:color w:val="000000"/>
          <w:sz w:val="22"/>
          <w:szCs w:val="22"/>
          <w:lang w:eastAsia="en-US"/>
        </w:rPr>
        <w:t>I.</w:t>
      </w:r>
      <w:r w:rsidRPr="002A73D1">
        <w:rPr>
          <w:rFonts w:asciiTheme="minorHAnsi" w:hAnsiTheme="minorHAnsi" w:cstheme="minorHAnsi"/>
          <w:color w:val="000000"/>
          <w:sz w:val="22"/>
          <w:szCs w:val="22"/>
          <w:lang w:eastAsia="en-US"/>
        </w:rPr>
        <w:t xml:space="preserve"> Návrhu Kúpnej zmluvy, ktorá je neoddeliteľnou súčasťou Návrhu Kúpnej zmluvy v rámci tejto výzvy),</w:t>
      </w:r>
      <w:r w:rsidRPr="002A73D1">
        <w:rPr>
          <w:rFonts w:asciiTheme="minorHAnsi" w:hAnsiTheme="minorHAnsi" w:cstheme="minorHAnsi"/>
          <w:b/>
          <w:color w:val="000000"/>
          <w:sz w:val="22"/>
          <w:szCs w:val="22"/>
          <w:lang w:eastAsia="en-US"/>
        </w:rPr>
        <w:t xml:space="preserve"> </w:t>
      </w:r>
      <w:r w:rsidRPr="002A73D1">
        <w:rPr>
          <w:rFonts w:asciiTheme="minorHAnsi" w:hAnsiTheme="minorHAnsi" w:cstheme="minorHAnsi"/>
          <w:color w:val="000000"/>
          <w:sz w:val="22"/>
          <w:szCs w:val="22"/>
          <w:lang w:eastAsia="en-US"/>
        </w:rPr>
        <w:t>v ktorej uchádzač svojim podpisom čestne prehlasuje splnenie parametrov ponúkaného  strojového vybavenia predmetu zákazky.</w:t>
      </w:r>
    </w:p>
    <w:p w14:paraId="18249C7D" w14:textId="7D812B27" w:rsidR="001D253D" w:rsidRDefault="001D253D" w:rsidP="002A73D1">
      <w:pPr>
        <w:pStyle w:val="ListParagraph"/>
        <w:numPr>
          <w:ilvl w:val="1"/>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1D253D">
        <w:rPr>
          <w:rFonts w:asciiTheme="minorHAnsi" w:hAnsiTheme="minorHAnsi" w:cstheme="minorHAnsi"/>
          <w:b/>
          <w:color w:val="000000"/>
          <w:sz w:val="22"/>
          <w:szCs w:val="22"/>
          <w:lang w:eastAsia="en-US"/>
        </w:rPr>
        <w:t>Čestné vyhlásenie o</w:t>
      </w:r>
      <w:r w:rsidR="00685CC2">
        <w:rPr>
          <w:rFonts w:asciiTheme="minorHAnsi" w:hAnsiTheme="minorHAnsi" w:cstheme="minorHAnsi"/>
          <w:b/>
          <w:color w:val="000000"/>
          <w:sz w:val="22"/>
          <w:szCs w:val="22"/>
          <w:lang w:eastAsia="en-US"/>
        </w:rPr>
        <w:t> neuložení zákazu účasti vo verejnom obstarávaní</w:t>
      </w:r>
      <w:r>
        <w:rPr>
          <w:rFonts w:asciiTheme="minorHAnsi" w:hAnsiTheme="minorHAnsi" w:cstheme="minorHAnsi"/>
          <w:b/>
          <w:color w:val="000000"/>
          <w:sz w:val="22"/>
          <w:szCs w:val="22"/>
          <w:lang w:eastAsia="en-US"/>
        </w:rPr>
        <w:t xml:space="preserve"> </w:t>
      </w:r>
      <w:r w:rsidRPr="00685CC2">
        <w:rPr>
          <w:rFonts w:asciiTheme="minorHAnsi" w:hAnsiTheme="minorHAnsi" w:cstheme="minorHAnsi"/>
          <w:color w:val="000000"/>
          <w:sz w:val="22"/>
          <w:szCs w:val="22"/>
          <w:lang w:eastAsia="en-US"/>
        </w:rPr>
        <w:t xml:space="preserve">(príloha č. </w:t>
      </w:r>
      <w:r w:rsidR="00685CC2">
        <w:rPr>
          <w:rFonts w:asciiTheme="minorHAnsi" w:hAnsiTheme="minorHAnsi" w:cstheme="minorHAnsi"/>
          <w:color w:val="000000"/>
          <w:sz w:val="22"/>
          <w:szCs w:val="22"/>
          <w:lang w:eastAsia="en-US"/>
        </w:rPr>
        <w:t>II.</w:t>
      </w:r>
      <w:r w:rsidRPr="00685CC2">
        <w:rPr>
          <w:rFonts w:asciiTheme="minorHAnsi" w:hAnsiTheme="minorHAnsi" w:cstheme="minorHAnsi"/>
          <w:color w:val="000000"/>
          <w:sz w:val="22"/>
          <w:szCs w:val="22"/>
          <w:lang w:eastAsia="en-US"/>
        </w:rPr>
        <w:t xml:space="preserve"> Návrhu Kúpnej zmluvy, ktorá je neoddeliteľnou súčasťou Návrhu Kúpnej zmluvy v rámci tejto výzvy, v ktorej uchádzač svojim podpisom čestne prehlasuje</w:t>
      </w:r>
      <w:r w:rsidR="00685CC2">
        <w:rPr>
          <w:rFonts w:asciiTheme="minorHAnsi" w:hAnsiTheme="minorHAnsi" w:cstheme="minorHAnsi"/>
          <w:color w:val="000000"/>
          <w:sz w:val="22"/>
          <w:szCs w:val="22"/>
          <w:lang w:eastAsia="en-US"/>
        </w:rPr>
        <w:t>,</w:t>
      </w:r>
      <w:r w:rsidRPr="00685CC2">
        <w:rPr>
          <w:rFonts w:asciiTheme="minorHAnsi" w:hAnsiTheme="minorHAnsi" w:cstheme="minorHAnsi"/>
          <w:color w:val="000000"/>
          <w:sz w:val="22"/>
          <w:szCs w:val="22"/>
          <w:lang w:eastAsia="en-US"/>
        </w:rPr>
        <w:t xml:space="preserve"> </w:t>
      </w:r>
      <w:r w:rsidR="00685CC2">
        <w:rPr>
          <w:rFonts w:asciiTheme="minorHAnsi" w:hAnsiTheme="minorHAnsi" w:cstheme="minorHAnsi"/>
          <w:color w:val="000000"/>
          <w:sz w:val="22"/>
          <w:szCs w:val="22"/>
          <w:lang w:eastAsia="en-US"/>
        </w:rPr>
        <w:t>že nemá uložený zákaz účasti vo verejnom obstarávaní</w:t>
      </w:r>
      <w:r w:rsidRPr="00685CC2">
        <w:rPr>
          <w:rFonts w:asciiTheme="minorHAnsi" w:hAnsiTheme="minorHAnsi" w:cstheme="minorHAnsi"/>
          <w:color w:val="000000"/>
          <w:sz w:val="22"/>
          <w:szCs w:val="22"/>
          <w:lang w:eastAsia="en-US"/>
        </w:rPr>
        <w:t>).</w:t>
      </w:r>
    </w:p>
    <w:p w14:paraId="3D387DA9" w14:textId="3A7D9A0E" w:rsidR="00685CC2" w:rsidRDefault="00685CC2" w:rsidP="00685CC2">
      <w:pPr>
        <w:pStyle w:val="ListParagraph"/>
        <w:numPr>
          <w:ilvl w:val="1"/>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1D253D">
        <w:rPr>
          <w:rFonts w:asciiTheme="minorHAnsi" w:hAnsiTheme="minorHAnsi" w:cstheme="minorHAnsi"/>
          <w:b/>
          <w:color w:val="000000"/>
          <w:sz w:val="22"/>
          <w:szCs w:val="22"/>
          <w:lang w:eastAsia="en-US"/>
        </w:rPr>
        <w:t>Čestné vyhlásenie o</w:t>
      </w:r>
      <w:r>
        <w:rPr>
          <w:rFonts w:asciiTheme="minorHAnsi" w:hAnsiTheme="minorHAnsi" w:cstheme="minorHAnsi"/>
          <w:b/>
          <w:color w:val="000000"/>
          <w:sz w:val="22"/>
          <w:szCs w:val="22"/>
          <w:lang w:eastAsia="en-US"/>
        </w:rPr>
        <w:t> </w:t>
      </w:r>
      <w:r w:rsidRPr="001D253D">
        <w:rPr>
          <w:rFonts w:asciiTheme="minorHAnsi" w:hAnsiTheme="minorHAnsi" w:cstheme="minorHAnsi"/>
          <w:b/>
          <w:color w:val="000000"/>
          <w:sz w:val="22"/>
          <w:szCs w:val="22"/>
          <w:lang w:eastAsia="en-US"/>
        </w:rPr>
        <w:t>subdodávateľoch</w:t>
      </w:r>
      <w:r>
        <w:rPr>
          <w:rFonts w:asciiTheme="minorHAnsi" w:hAnsiTheme="minorHAnsi" w:cstheme="minorHAnsi"/>
          <w:b/>
          <w:color w:val="000000"/>
          <w:sz w:val="22"/>
          <w:szCs w:val="22"/>
          <w:lang w:eastAsia="en-US"/>
        </w:rPr>
        <w:t xml:space="preserve"> </w:t>
      </w:r>
      <w:r w:rsidRPr="00685CC2">
        <w:rPr>
          <w:rFonts w:asciiTheme="minorHAnsi" w:hAnsiTheme="minorHAnsi" w:cstheme="minorHAnsi"/>
          <w:color w:val="000000"/>
          <w:sz w:val="22"/>
          <w:szCs w:val="22"/>
          <w:lang w:eastAsia="en-US"/>
        </w:rPr>
        <w:t xml:space="preserve">(príloha č. </w:t>
      </w:r>
      <w:r>
        <w:rPr>
          <w:rFonts w:asciiTheme="minorHAnsi" w:hAnsiTheme="minorHAnsi" w:cstheme="minorHAnsi"/>
          <w:color w:val="000000"/>
          <w:sz w:val="22"/>
          <w:szCs w:val="22"/>
          <w:lang w:eastAsia="en-US"/>
        </w:rPr>
        <w:t>III.</w:t>
      </w:r>
      <w:r w:rsidRPr="00685CC2">
        <w:rPr>
          <w:rFonts w:asciiTheme="minorHAnsi" w:hAnsiTheme="minorHAnsi" w:cstheme="minorHAnsi"/>
          <w:color w:val="000000"/>
          <w:sz w:val="22"/>
          <w:szCs w:val="22"/>
          <w:lang w:eastAsia="en-US"/>
        </w:rPr>
        <w:t xml:space="preserve"> Návrhu Kúpnej zmluvy, ktorá je neoddeliteľnou súčasťou Návrhu Kúpnej zmluvy v rámci tejto výzvy</w:t>
      </w:r>
      <w:r>
        <w:rPr>
          <w:rFonts w:asciiTheme="minorHAnsi" w:hAnsiTheme="minorHAnsi" w:cstheme="minorHAnsi"/>
          <w:color w:val="000000"/>
          <w:sz w:val="22"/>
          <w:szCs w:val="22"/>
          <w:lang w:eastAsia="en-US"/>
        </w:rPr>
        <w:t>).</w:t>
      </w:r>
    </w:p>
    <w:p w14:paraId="652EC089" w14:textId="3184702E" w:rsidR="00685CC2" w:rsidRPr="00685CC2" w:rsidRDefault="00685CC2" w:rsidP="00685CC2">
      <w:pPr>
        <w:pStyle w:val="ListParagraph"/>
        <w:numPr>
          <w:ilvl w:val="1"/>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1D253D">
        <w:rPr>
          <w:rFonts w:asciiTheme="minorHAnsi" w:hAnsiTheme="minorHAnsi" w:cstheme="minorHAnsi"/>
          <w:b/>
          <w:color w:val="000000"/>
          <w:sz w:val="22"/>
          <w:szCs w:val="22"/>
          <w:lang w:eastAsia="en-US"/>
        </w:rPr>
        <w:t xml:space="preserve">Čestné vyhlásenie </w:t>
      </w:r>
      <w:r>
        <w:rPr>
          <w:rFonts w:asciiTheme="minorHAnsi" w:hAnsiTheme="minorHAnsi" w:cstheme="minorHAnsi"/>
          <w:b/>
          <w:color w:val="000000"/>
          <w:sz w:val="22"/>
          <w:szCs w:val="22"/>
          <w:lang w:eastAsia="en-US"/>
        </w:rPr>
        <w:t xml:space="preserve">úspešného uchádzača </w:t>
      </w:r>
      <w:r w:rsidRPr="00685CC2">
        <w:rPr>
          <w:rFonts w:asciiTheme="minorHAnsi" w:hAnsiTheme="minorHAnsi" w:cstheme="minorHAnsi"/>
          <w:color w:val="000000"/>
          <w:sz w:val="22"/>
          <w:szCs w:val="22"/>
          <w:lang w:eastAsia="en-US"/>
        </w:rPr>
        <w:t xml:space="preserve">(príloha č. </w:t>
      </w:r>
      <w:r>
        <w:rPr>
          <w:rFonts w:asciiTheme="minorHAnsi" w:hAnsiTheme="minorHAnsi" w:cstheme="minorHAnsi"/>
          <w:color w:val="000000"/>
          <w:sz w:val="22"/>
          <w:szCs w:val="22"/>
          <w:lang w:eastAsia="en-US"/>
        </w:rPr>
        <w:t>IV.</w:t>
      </w:r>
      <w:r w:rsidRPr="00685CC2">
        <w:rPr>
          <w:rFonts w:asciiTheme="minorHAnsi" w:hAnsiTheme="minorHAnsi" w:cstheme="minorHAnsi"/>
          <w:color w:val="000000"/>
          <w:sz w:val="22"/>
          <w:szCs w:val="22"/>
          <w:lang w:eastAsia="en-US"/>
        </w:rPr>
        <w:t xml:space="preserve"> Návrhu Kúpnej zmluvy, ktorá je neoddeliteľnou súčasťou Návrhu Kúpnej zmluvy v rámci tejto výzvy), v ktorej uchádzač svojim podpisom čestne prehlasuje </w:t>
      </w:r>
      <w:r>
        <w:rPr>
          <w:rFonts w:asciiTheme="minorHAnsi" w:hAnsiTheme="minorHAnsi" w:cstheme="minorHAnsi"/>
          <w:color w:val="000000"/>
          <w:sz w:val="22"/>
          <w:szCs w:val="22"/>
          <w:lang w:eastAsia="en-US"/>
        </w:rPr>
        <w:t xml:space="preserve">, že </w:t>
      </w:r>
      <w:r w:rsidRPr="00CD197A">
        <w:rPr>
          <w:sz w:val="22"/>
          <w:szCs w:val="22"/>
        </w:rPr>
        <w:t>nespĺňa podmienky na zápis v registri partnerov verejného sektora</w:t>
      </w:r>
      <w:r>
        <w:rPr>
          <w:sz w:val="22"/>
          <w:szCs w:val="22"/>
        </w:rPr>
        <w:t xml:space="preserve"> (ak je relevantné)</w:t>
      </w:r>
      <w:r w:rsidRPr="00685CC2">
        <w:rPr>
          <w:rFonts w:asciiTheme="minorHAnsi" w:hAnsiTheme="minorHAnsi" w:cstheme="minorHAnsi"/>
          <w:color w:val="000000"/>
          <w:sz w:val="22"/>
          <w:szCs w:val="22"/>
          <w:lang w:eastAsia="en-US"/>
        </w:rPr>
        <w:t>).</w:t>
      </w:r>
    </w:p>
    <w:p w14:paraId="733A9498" w14:textId="7F42F727" w:rsidR="00655F19" w:rsidRPr="00CD197A" w:rsidRDefault="00655F19" w:rsidP="00B779AA">
      <w:pPr>
        <w:pStyle w:val="ListParagraph"/>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 xml:space="preserve">Otváranie ponúk: </w:t>
      </w:r>
      <w:r w:rsidR="002A73D1">
        <w:rPr>
          <w:rFonts w:asciiTheme="minorHAnsi" w:hAnsiTheme="minorHAnsi" w:cstheme="minorHAnsi"/>
          <w:color w:val="000000"/>
          <w:sz w:val="22"/>
          <w:szCs w:val="22"/>
        </w:rPr>
        <w:t>02</w:t>
      </w:r>
      <w:r w:rsidR="00DA2355" w:rsidRPr="00CD197A">
        <w:rPr>
          <w:rFonts w:asciiTheme="minorHAnsi" w:hAnsiTheme="minorHAnsi" w:cstheme="minorHAnsi"/>
          <w:color w:val="000000"/>
          <w:sz w:val="22"/>
          <w:szCs w:val="22"/>
        </w:rPr>
        <w:t>.0</w:t>
      </w:r>
      <w:r w:rsidR="002A73D1">
        <w:rPr>
          <w:rFonts w:asciiTheme="minorHAnsi" w:hAnsiTheme="minorHAnsi" w:cstheme="minorHAnsi"/>
          <w:color w:val="000000"/>
          <w:sz w:val="22"/>
          <w:szCs w:val="22"/>
        </w:rPr>
        <w:t>7</w:t>
      </w:r>
      <w:r w:rsidR="00DA2355" w:rsidRPr="00CD197A">
        <w:rPr>
          <w:rFonts w:asciiTheme="minorHAnsi" w:hAnsiTheme="minorHAnsi" w:cstheme="minorHAnsi"/>
          <w:color w:val="000000"/>
          <w:sz w:val="22"/>
          <w:szCs w:val="22"/>
        </w:rPr>
        <w:t>.2019</w:t>
      </w:r>
      <w:r w:rsidR="00AA6421" w:rsidRPr="00CD197A">
        <w:rPr>
          <w:rFonts w:asciiTheme="minorHAnsi" w:hAnsiTheme="minorHAnsi" w:cstheme="minorHAnsi"/>
          <w:color w:val="000000"/>
          <w:sz w:val="22"/>
          <w:szCs w:val="22"/>
        </w:rPr>
        <w:t xml:space="preserve"> čas:</w:t>
      </w:r>
      <w:r w:rsidR="008D3392" w:rsidRPr="00CD197A">
        <w:rPr>
          <w:rFonts w:asciiTheme="minorHAnsi" w:hAnsiTheme="minorHAnsi" w:cstheme="minorHAnsi"/>
          <w:color w:val="000000"/>
          <w:sz w:val="22"/>
          <w:szCs w:val="22"/>
        </w:rPr>
        <w:t xml:space="preserve"> 12:00 h, VOLUMA</w:t>
      </w:r>
      <w:r w:rsidR="006E0ED1" w:rsidRPr="00CD197A">
        <w:rPr>
          <w:rFonts w:asciiTheme="minorHAnsi" w:hAnsiTheme="minorHAnsi" w:cstheme="minorHAnsi"/>
          <w:color w:val="000000"/>
          <w:sz w:val="22"/>
          <w:szCs w:val="22"/>
        </w:rPr>
        <w:t xml:space="preserve"> SK, </w:t>
      </w:r>
      <w:r w:rsidR="008D3392" w:rsidRPr="00CD197A">
        <w:rPr>
          <w:rFonts w:asciiTheme="minorHAnsi" w:hAnsiTheme="minorHAnsi" w:cstheme="minorHAnsi"/>
          <w:color w:val="000000"/>
          <w:sz w:val="22"/>
          <w:szCs w:val="22"/>
        </w:rPr>
        <w:t xml:space="preserve"> s.r.o., Cesta na Senec 2/A, 821 04 Bratislava, </w:t>
      </w:r>
      <w:r w:rsidR="006E0ED1" w:rsidRPr="00CD197A">
        <w:rPr>
          <w:rFonts w:asciiTheme="minorHAnsi" w:hAnsiTheme="minorHAnsi" w:cstheme="minorHAnsi"/>
          <w:color w:val="000000"/>
          <w:sz w:val="22"/>
          <w:szCs w:val="22"/>
        </w:rPr>
        <w:t>dvere</w:t>
      </w:r>
      <w:r w:rsidR="008D3392" w:rsidRPr="00CD197A">
        <w:rPr>
          <w:rFonts w:asciiTheme="minorHAnsi" w:hAnsiTheme="minorHAnsi" w:cstheme="minorHAnsi"/>
          <w:color w:val="000000"/>
          <w:sz w:val="22"/>
          <w:szCs w:val="22"/>
        </w:rPr>
        <w:t xml:space="preserve"> č. 2 na 1. </w:t>
      </w:r>
      <w:r w:rsidR="006E0ED1" w:rsidRPr="00CD197A">
        <w:rPr>
          <w:rFonts w:asciiTheme="minorHAnsi" w:hAnsiTheme="minorHAnsi" w:cstheme="minorHAnsi"/>
          <w:color w:val="000000"/>
          <w:sz w:val="22"/>
          <w:szCs w:val="22"/>
        </w:rPr>
        <w:t>p</w:t>
      </w:r>
      <w:r w:rsidR="008D3392" w:rsidRPr="00CD197A">
        <w:rPr>
          <w:rFonts w:asciiTheme="minorHAnsi" w:hAnsiTheme="minorHAnsi" w:cstheme="minorHAnsi"/>
          <w:color w:val="000000"/>
          <w:sz w:val="22"/>
          <w:szCs w:val="22"/>
        </w:rPr>
        <w:t>oschodí.</w:t>
      </w:r>
    </w:p>
    <w:p w14:paraId="6BC8B5E4" w14:textId="471090BF" w:rsidR="00655F19" w:rsidRPr="00CD197A" w:rsidRDefault="00655F19" w:rsidP="00263C3E">
      <w:pPr>
        <w:pStyle w:val="ListParagraph"/>
        <w:numPr>
          <w:ilvl w:val="0"/>
          <w:numId w:val="6"/>
        </w:numPr>
        <w:autoSpaceDE w:val="0"/>
        <w:autoSpaceDN w:val="0"/>
        <w:adjustRightInd w:val="0"/>
        <w:spacing w:before="120" w:line="24" w:lineRule="atLeast"/>
        <w:ind w:left="714" w:hanging="357"/>
        <w:contextualSpacing w:val="0"/>
        <w:jc w:val="both"/>
        <w:rPr>
          <w:rFonts w:asciiTheme="minorHAnsi" w:hAnsiTheme="minorHAnsi" w:cstheme="minorHAnsi"/>
          <w:b/>
          <w:bCs/>
          <w:color w:val="000000"/>
          <w:sz w:val="22"/>
          <w:szCs w:val="22"/>
        </w:rPr>
      </w:pPr>
      <w:r w:rsidRPr="00CD197A">
        <w:rPr>
          <w:rFonts w:asciiTheme="minorHAnsi" w:hAnsiTheme="minorHAnsi" w:cstheme="minorHAnsi"/>
          <w:b/>
          <w:bCs/>
          <w:color w:val="000000"/>
          <w:sz w:val="22"/>
          <w:szCs w:val="22"/>
        </w:rPr>
        <w:t xml:space="preserve">Postup pri otváraní ponúk: </w:t>
      </w:r>
      <w:r w:rsidR="009C5250" w:rsidRPr="00CD197A">
        <w:rPr>
          <w:rFonts w:asciiTheme="minorHAnsi" w:hAnsiTheme="minorHAnsi" w:cstheme="minorHAnsi"/>
          <w:bCs/>
          <w:color w:val="000000"/>
          <w:sz w:val="22"/>
          <w:szCs w:val="22"/>
        </w:rPr>
        <w:t>verejný obstarávateľ umožňuje uchádzačom, ktorí predložili ponuky</w:t>
      </w:r>
      <w:r w:rsidR="00BE2D5E" w:rsidRPr="00CD197A">
        <w:rPr>
          <w:rFonts w:asciiTheme="minorHAnsi" w:hAnsiTheme="minorHAnsi" w:cstheme="minorHAnsi"/>
          <w:bCs/>
          <w:color w:val="000000"/>
          <w:sz w:val="22"/>
          <w:szCs w:val="22"/>
        </w:rPr>
        <w:t xml:space="preserve"> v lehote na predkladanie ponúk, </w:t>
      </w:r>
      <w:r w:rsidR="009C5250" w:rsidRPr="00CD197A">
        <w:rPr>
          <w:rFonts w:asciiTheme="minorHAnsi" w:hAnsiTheme="minorHAnsi" w:cstheme="minorHAnsi"/>
          <w:bCs/>
          <w:color w:val="000000"/>
          <w:sz w:val="22"/>
          <w:szCs w:val="22"/>
        </w:rPr>
        <w:t xml:space="preserve">účasť na </w:t>
      </w:r>
      <w:r w:rsidR="009C5250" w:rsidRPr="00CD197A">
        <w:rPr>
          <w:rFonts w:asciiTheme="minorHAnsi" w:hAnsiTheme="minorHAnsi" w:cstheme="minorHAnsi"/>
          <w:color w:val="000000"/>
          <w:sz w:val="22"/>
          <w:szCs w:val="22"/>
        </w:rPr>
        <w:t>otváraní</w:t>
      </w:r>
      <w:r w:rsidR="00AA6421" w:rsidRPr="00CD197A">
        <w:rPr>
          <w:rFonts w:asciiTheme="minorHAnsi" w:hAnsiTheme="minorHAnsi" w:cstheme="minorHAnsi"/>
          <w:color w:val="000000"/>
          <w:sz w:val="22"/>
          <w:szCs w:val="22"/>
        </w:rPr>
        <w:t xml:space="preserve"> ponúk</w:t>
      </w:r>
      <w:r w:rsidR="002A73D1">
        <w:rPr>
          <w:rFonts w:asciiTheme="minorHAnsi" w:hAnsiTheme="minorHAnsi" w:cstheme="minorHAnsi"/>
          <w:color w:val="000000"/>
          <w:sz w:val="22"/>
          <w:szCs w:val="22"/>
        </w:rPr>
        <w:t>, resp. sprístupnení ponúk</w:t>
      </w:r>
      <w:r w:rsidR="00AA6421" w:rsidRPr="00CD197A">
        <w:rPr>
          <w:rFonts w:asciiTheme="minorHAnsi" w:hAnsiTheme="minorHAnsi" w:cstheme="minorHAnsi"/>
          <w:color w:val="000000"/>
          <w:sz w:val="22"/>
          <w:szCs w:val="22"/>
        </w:rPr>
        <w:t>.</w:t>
      </w:r>
      <w:r w:rsidR="009C5250" w:rsidRPr="00CD197A">
        <w:rPr>
          <w:rFonts w:asciiTheme="minorHAnsi" w:hAnsiTheme="minorHAnsi" w:cstheme="minorHAnsi"/>
          <w:color w:val="000000"/>
          <w:sz w:val="22"/>
          <w:szCs w:val="22"/>
        </w:rPr>
        <w:t xml:space="preserve"> </w:t>
      </w:r>
      <w:r w:rsidR="00BE2D5E" w:rsidRPr="00CD197A">
        <w:rPr>
          <w:rFonts w:asciiTheme="minorHAnsi" w:hAnsiTheme="minorHAnsi" w:cstheme="minorHAnsi"/>
          <w:color w:val="000000"/>
          <w:sz w:val="22"/>
          <w:szCs w:val="22"/>
        </w:rPr>
        <w:t>Každú ponuku verejný obstarávateľ označí poradovým číslom v tom poradí, v akom bola predložená. Verejný obstarávateľ overí neporušenosť pon</w:t>
      </w:r>
      <w:r w:rsidR="00263C3E" w:rsidRPr="00CD197A">
        <w:rPr>
          <w:rFonts w:asciiTheme="minorHAnsi" w:hAnsiTheme="minorHAnsi" w:cstheme="minorHAnsi"/>
          <w:color w:val="000000"/>
          <w:sz w:val="22"/>
          <w:szCs w:val="22"/>
        </w:rPr>
        <w:t>úk</w:t>
      </w:r>
      <w:r w:rsidR="00BE2D5E" w:rsidRPr="00CD197A">
        <w:rPr>
          <w:rFonts w:asciiTheme="minorHAnsi" w:hAnsiTheme="minorHAnsi" w:cstheme="minorHAnsi"/>
          <w:color w:val="000000"/>
          <w:sz w:val="22"/>
          <w:szCs w:val="22"/>
        </w:rPr>
        <w:t>, ponuky otvorí, zverejní obchodné mená, sídla alebo miesta podnikania všetkých uchádzačov a ich návrhy na plnenie kritéria, ktoré sa dajú vyjadriť číslom, určeného verejným obstarávateľom. Ostatné údaje uvedené v ponukách sa nezverejňujú. Uchádzač (fyzická osob</w:t>
      </w:r>
      <w:r w:rsidR="00263C3E" w:rsidRPr="00CD197A">
        <w:rPr>
          <w:rFonts w:asciiTheme="minorHAnsi" w:hAnsiTheme="minorHAnsi" w:cstheme="minorHAnsi"/>
          <w:color w:val="000000"/>
          <w:sz w:val="22"/>
          <w:szCs w:val="22"/>
        </w:rPr>
        <w:t>a</w:t>
      </w:r>
      <w:r w:rsidR="00BE2D5E" w:rsidRPr="00CD197A">
        <w:rPr>
          <w:rFonts w:asciiTheme="minorHAnsi" w:hAnsiTheme="minorHAnsi" w:cstheme="minorHAnsi"/>
          <w:color w:val="000000"/>
          <w:sz w:val="22"/>
          <w:szCs w:val="22"/>
        </w:rPr>
        <w:t>), štatutárny orgán alebo člen štatutárneho orgánu uchádzača (právnická osoba) sa preukáže  preukazom totožnosti</w:t>
      </w:r>
      <w:r w:rsidR="00AA6421" w:rsidRPr="00CD197A">
        <w:rPr>
          <w:rFonts w:asciiTheme="minorHAnsi" w:hAnsiTheme="minorHAnsi" w:cstheme="minorHAnsi"/>
          <w:color w:val="000000"/>
          <w:sz w:val="22"/>
          <w:szCs w:val="22"/>
        </w:rPr>
        <w:t>.</w:t>
      </w:r>
      <w:r w:rsidR="00BE2D5E" w:rsidRPr="00CD197A">
        <w:rPr>
          <w:rFonts w:asciiTheme="minorHAnsi" w:hAnsiTheme="minorHAnsi" w:cstheme="minorHAnsi"/>
          <w:color w:val="000000"/>
          <w:sz w:val="22"/>
          <w:szCs w:val="22"/>
        </w:rPr>
        <w:t xml:space="preserve"> Poverený zástupca uchádzača sa preukáže preukazom totožnosti</w:t>
      </w:r>
      <w:r w:rsidR="00AA6421" w:rsidRPr="00CD197A">
        <w:rPr>
          <w:rFonts w:asciiTheme="minorHAnsi" w:hAnsiTheme="minorHAnsi" w:cstheme="minorHAnsi"/>
          <w:color w:val="000000"/>
          <w:sz w:val="22"/>
          <w:szCs w:val="22"/>
        </w:rPr>
        <w:t xml:space="preserve"> </w:t>
      </w:r>
      <w:r w:rsidR="00BE2D5E" w:rsidRPr="00CD197A">
        <w:rPr>
          <w:rFonts w:asciiTheme="minorHAnsi" w:hAnsiTheme="minorHAnsi" w:cstheme="minorHAnsi"/>
          <w:color w:val="000000"/>
          <w:sz w:val="22"/>
          <w:szCs w:val="22"/>
        </w:rPr>
        <w:t xml:space="preserve"> a splnomocnením na zastupovanie.</w:t>
      </w:r>
    </w:p>
    <w:p w14:paraId="53962E6A" w14:textId="3DC92357" w:rsidR="00655F19" w:rsidRPr="00CD197A" w:rsidRDefault="00655F19" w:rsidP="00B779AA">
      <w:pPr>
        <w:pStyle w:val="ListParagraph"/>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Lehota viazanosti ponúk</w:t>
      </w:r>
      <w:r w:rsidRPr="00CD197A">
        <w:rPr>
          <w:rFonts w:asciiTheme="minorHAnsi" w:hAnsiTheme="minorHAnsi" w:cstheme="minorHAnsi"/>
          <w:color w:val="000000"/>
          <w:sz w:val="22"/>
          <w:szCs w:val="22"/>
        </w:rPr>
        <w:t xml:space="preserve">: </w:t>
      </w:r>
      <w:r w:rsidR="006E0ED1" w:rsidRPr="00CD197A">
        <w:rPr>
          <w:rFonts w:asciiTheme="minorHAnsi" w:hAnsiTheme="minorHAnsi" w:cstheme="minorHAnsi"/>
          <w:color w:val="000000"/>
          <w:sz w:val="22"/>
          <w:szCs w:val="22"/>
        </w:rPr>
        <w:t>27.12</w:t>
      </w:r>
      <w:r w:rsidR="00323554" w:rsidRPr="00CD197A">
        <w:rPr>
          <w:rFonts w:asciiTheme="minorHAnsi" w:hAnsiTheme="minorHAnsi" w:cstheme="minorHAnsi"/>
          <w:color w:val="000000"/>
          <w:sz w:val="22"/>
          <w:szCs w:val="22"/>
        </w:rPr>
        <w:t>.2019</w:t>
      </w:r>
    </w:p>
    <w:p w14:paraId="6C8DE297" w14:textId="37D0D8B5" w:rsidR="00C4155A" w:rsidRPr="00CD197A" w:rsidRDefault="00655F19" w:rsidP="00B779AA">
      <w:pPr>
        <w:pStyle w:val="Default"/>
        <w:numPr>
          <w:ilvl w:val="0"/>
          <w:numId w:val="6"/>
        </w:numPr>
        <w:spacing w:before="120" w:line="24" w:lineRule="atLeast"/>
        <w:ind w:left="714" w:hanging="357"/>
        <w:rPr>
          <w:rFonts w:asciiTheme="minorHAnsi" w:hAnsiTheme="minorHAnsi" w:cstheme="minorHAnsi"/>
          <w:b/>
          <w:bCs/>
          <w:sz w:val="22"/>
          <w:szCs w:val="22"/>
        </w:rPr>
      </w:pPr>
      <w:r w:rsidRPr="00CD197A">
        <w:rPr>
          <w:rFonts w:asciiTheme="minorHAnsi" w:hAnsiTheme="minorHAnsi" w:cstheme="minorHAnsi"/>
          <w:b/>
          <w:bCs/>
          <w:sz w:val="22"/>
          <w:szCs w:val="22"/>
        </w:rPr>
        <w:lastRenderedPageBreak/>
        <w:t xml:space="preserve">Osoby určené pre styk so záujemcami a uchádzačmi: </w:t>
      </w:r>
      <w:r w:rsidR="00841F5D" w:rsidRPr="00CD197A">
        <w:rPr>
          <w:rFonts w:asciiTheme="minorHAnsi" w:hAnsiTheme="minorHAnsi" w:cstheme="minorHAnsi"/>
          <w:bCs/>
          <w:sz w:val="22"/>
          <w:szCs w:val="22"/>
        </w:rPr>
        <w:t>Mgr. Ľuboš Kakaš,</w:t>
      </w:r>
      <w:r w:rsidR="00323554" w:rsidRPr="00CD197A">
        <w:rPr>
          <w:rFonts w:asciiTheme="minorHAnsi" w:hAnsiTheme="minorHAnsi" w:cstheme="minorHAnsi"/>
          <w:bCs/>
          <w:sz w:val="22"/>
          <w:szCs w:val="22"/>
        </w:rPr>
        <w:t xml:space="preserve"> osoba </w:t>
      </w:r>
      <w:r w:rsidR="00AA6421" w:rsidRPr="00CD197A">
        <w:rPr>
          <w:rFonts w:asciiTheme="minorHAnsi" w:hAnsiTheme="minorHAnsi" w:cstheme="minorHAnsi"/>
          <w:bCs/>
          <w:sz w:val="22"/>
          <w:szCs w:val="22"/>
        </w:rPr>
        <w:t>poverená</w:t>
      </w:r>
      <w:r w:rsidR="00323554" w:rsidRPr="00CD197A">
        <w:rPr>
          <w:rFonts w:asciiTheme="minorHAnsi" w:hAnsiTheme="minorHAnsi" w:cstheme="minorHAnsi"/>
          <w:bCs/>
          <w:sz w:val="22"/>
          <w:szCs w:val="22"/>
        </w:rPr>
        <w:t xml:space="preserve"> starostom obce, tel.č. +421 </w:t>
      </w:r>
      <w:r w:rsidR="00841F5D" w:rsidRPr="00CD197A">
        <w:rPr>
          <w:rFonts w:asciiTheme="minorHAnsi" w:hAnsiTheme="minorHAnsi" w:cstheme="minorHAnsi"/>
          <w:bCs/>
          <w:sz w:val="22"/>
          <w:szCs w:val="22"/>
        </w:rPr>
        <w:t>917476291</w:t>
      </w:r>
      <w:r w:rsidR="00323554" w:rsidRPr="00CD197A">
        <w:rPr>
          <w:rFonts w:asciiTheme="minorHAnsi" w:hAnsiTheme="minorHAnsi" w:cstheme="minorHAnsi"/>
          <w:bCs/>
          <w:sz w:val="22"/>
          <w:szCs w:val="22"/>
        </w:rPr>
        <w:t xml:space="preserve">, email: </w:t>
      </w:r>
      <w:hyperlink r:id="rId15" w:history="1">
        <w:r w:rsidR="00841F5D" w:rsidRPr="00CD197A">
          <w:rPr>
            <w:rStyle w:val="Hyperlink"/>
            <w:rFonts w:asciiTheme="minorHAnsi" w:hAnsiTheme="minorHAnsi" w:cstheme="minorHAnsi"/>
            <w:bCs/>
            <w:sz w:val="22"/>
            <w:szCs w:val="22"/>
          </w:rPr>
          <w:t>luboskakas@agenturavo.sk</w:t>
        </w:r>
      </w:hyperlink>
      <w:r w:rsidR="00841F5D" w:rsidRPr="00CD197A">
        <w:rPr>
          <w:rStyle w:val="Hyperlink"/>
          <w:rFonts w:asciiTheme="minorHAnsi" w:hAnsiTheme="minorHAnsi" w:cstheme="minorHAnsi"/>
          <w:bCs/>
          <w:color w:val="auto"/>
          <w:sz w:val="22"/>
          <w:szCs w:val="22"/>
        </w:rPr>
        <w:t xml:space="preserve"> </w:t>
      </w:r>
    </w:p>
    <w:p w14:paraId="1E7ABB4B" w14:textId="1A3ABAC3" w:rsidR="00655F19" w:rsidRPr="00CD197A" w:rsidRDefault="00655F19" w:rsidP="00B779AA">
      <w:pPr>
        <w:pStyle w:val="Default"/>
        <w:numPr>
          <w:ilvl w:val="0"/>
          <w:numId w:val="6"/>
        </w:numPr>
        <w:spacing w:before="120" w:line="24" w:lineRule="atLeast"/>
        <w:ind w:left="714" w:hanging="357"/>
        <w:rPr>
          <w:rFonts w:asciiTheme="minorHAnsi" w:hAnsiTheme="minorHAnsi" w:cstheme="minorHAnsi"/>
          <w:b/>
          <w:bCs/>
          <w:sz w:val="22"/>
          <w:szCs w:val="22"/>
        </w:rPr>
      </w:pPr>
      <w:r w:rsidRPr="00CD197A">
        <w:rPr>
          <w:rFonts w:asciiTheme="minorHAnsi" w:hAnsiTheme="minorHAnsi" w:cstheme="minorHAnsi"/>
          <w:b/>
          <w:bCs/>
          <w:sz w:val="22"/>
          <w:szCs w:val="22"/>
        </w:rPr>
        <w:t>Ďalšie informácie verejného obstarávateľa:</w:t>
      </w:r>
    </w:p>
    <w:p w14:paraId="13FF0726" w14:textId="662162BD" w:rsidR="002A73D1" w:rsidRPr="002A73D1" w:rsidRDefault="002A73D1" w:rsidP="002A73D1">
      <w:pPr>
        <w:pStyle w:val="ListParagraph"/>
        <w:numPr>
          <w:ilvl w:val="0"/>
          <w:numId w:val="31"/>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2A73D1">
        <w:rPr>
          <w:rFonts w:asciiTheme="minorHAnsi" w:hAnsiTheme="minorHAnsi" w:cstheme="minorHAnsi"/>
          <w:color w:val="000000"/>
          <w:sz w:val="22"/>
          <w:szCs w:val="22"/>
        </w:rPr>
        <w:t>úspešný uchádzač  sa zaväzuje strpieť výkon auditu/kontroly súvisiaceho s dodávaným tovarom a to oprávnenými osobami na výkon tejto kontroly/auditu a poskytnúť im všetku potrebnú súčinnosť. Oprávnené osoby na výkon kontroly/auditu su najmä: a) Ministerstvo práce, socialnych vecí a rodiny Slovenskej republiky a ním poverené osoby, Ministerstvo vnúta Slovenskej republiky, b) Útvar vnútorného auditu  a nimi poverené osoby, c) Najvyšší kontrolný úrad SR, Úrad vládneho auditu, Certifikačný orgán a nimi poverené osoby, d) Orgán auditu, jeho spolupracujúce orgány a osoby poverené na výkon kontroly/auditu, e) Splnomocnení zástupcovaia Európskej Komisie a Eurórpskeho dvora autitorov, f) Orgán zabezpečujúci ocharnu finančných záujmov EÚ, g) Osoby prizvané orgánmi uvedeními v písm. a) až f) v súlade s príslušnými právnymi predpismi SR a právnymi aktmi EÚ.</w:t>
      </w:r>
    </w:p>
    <w:p w14:paraId="3613DAC5" w14:textId="77777777" w:rsidR="002A73D1" w:rsidRPr="002A73D1" w:rsidRDefault="002A73D1" w:rsidP="002A73D1">
      <w:pPr>
        <w:pStyle w:val="ListParagraph"/>
        <w:numPr>
          <w:ilvl w:val="0"/>
          <w:numId w:val="31"/>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2A73D1">
        <w:rPr>
          <w:rFonts w:asciiTheme="minorHAnsi" w:hAnsiTheme="minorHAnsi" w:cstheme="minorHAnsi"/>
          <w:color w:val="000000"/>
          <w:sz w:val="22"/>
          <w:szCs w:val="22"/>
        </w:rPr>
        <w:t>verejný obstarávateľ si vyhradzuje právo bez akýchkoľvek sankcií odstúpiť od zmluvného vzťahu s úspešným uchádzačom v prípade, kedy ešte nedošlo k plneniu z toho zmluvného vzťahu medzi verejným obstarávateľom a úspešným uchádzačom a  výsledky administratívnej finančnej kontroly zo strany Poskytovateľa nenávratného finančného príspevku neumožňujú financovanie výdavkov vzniknutých z tohto obstarávania.</w:t>
      </w:r>
    </w:p>
    <w:p w14:paraId="6720887F" w14:textId="77777777" w:rsidR="002A73D1" w:rsidRPr="00CB52C7" w:rsidRDefault="002A73D1" w:rsidP="002A73D1">
      <w:pPr>
        <w:pStyle w:val="ListParagraph"/>
        <w:autoSpaceDE w:val="0"/>
        <w:autoSpaceDN w:val="0"/>
        <w:adjustRightInd w:val="0"/>
        <w:spacing w:before="120" w:line="24" w:lineRule="atLeast"/>
        <w:ind w:left="1080"/>
        <w:contextualSpacing w:val="0"/>
        <w:jc w:val="both"/>
        <w:rPr>
          <w:rFonts w:asciiTheme="minorHAnsi" w:hAnsiTheme="minorHAnsi" w:cstheme="minorHAnsi"/>
          <w:color w:val="000000"/>
          <w:sz w:val="19"/>
          <w:szCs w:val="19"/>
        </w:rPr>
      </w:pPr>
    </w:p>
    <w:p w14:paraId="618D5BEB" w14:textId="77777777" w:rsidR="002A73D1" w:rsidRPr="00CB52C7" w:rsidRDefault="002A73D1" w:rsidP="002A73D1">
      <w:pPr>
        <w:autoSpaceDE w:val="0"/>
        <w:autoSpaceDN w:val="0"/>
        <w:adjustRightInd w:val="0"/>
        <w:rPr>
          <w:rFonts w:asciiTheme="minorHAnsi" w:hAnsiTheme="minorHAnsi" w:cstheme="minorHAnsi"/>
          <w:color w:val="000000"/>
          <w:szCs w:val="19"/>
        </w:rPr>
      </w:pPr>
    </w:p>
    <w:p w14:paraId="070C3DF6" w14:textId="77777777" w:rsidR="002A73D1" w:rsidRPr="00CB52C7" w:rsidRDefault="002A73D1" w:rsidP="002A73D1">
      <w:pPr>
        <w:autoSpaceDE w:val="0"/>
        <w:autoSpaceDN w:val="0"/>
        <w:adjustRightInd w:val="0"/>
        <w:rPr>
          <w:rFonts w:asciiTheme="minorHAnsi" w:hAnsiTheme="minorHAnsi" w:cstheme="minorHAnsi"/>
          <w:color w:val="000000"/>
          <w:szCs w:val="19"/>
        </w:rPr>
      </w:pPr>
    </w:p>
    <w:p w14:paraId="7BB1B5F1" w14:textId="77777777" w:rsidR="002A73D1" w:rsidRPr="00CB52C7" w:rsidRDefault="002A73D1" w:rsidP="002A73D1">
      <w:pPr>
        <w:autoSpaceDE w:val="0"/>
        <w:autoSpaceDN w:val="0"/>
        <w:adjustRightInd w:val="0"/>
        <w:rPr>
          <w:rFonts w:asciiTheme="minorHAnsi" w:hAnsiTheme="minorHAnsi" w:cstheme="minorHAnsi"/>
          <w:color w:val="000000"/>
          <w:szCs w:val="19"/>
        </w:rPr>
      </w:pPr>
    </w:p>
    <w:p w14:paraId="6B9DEBDD" w14:textId="77777777" w:rsidR="002A73D1" w:rsidRPr="00CB52C7" w:rsidRDefault="002A73D1" w:rsidP="002A73D1">
      <w:pPr>
        <w:autoSpaceDE w:val="0"/>
        <w:autoSpaceDN w:val="0"/>
        <w:adjustRightInd w:val="0"/>
        <w:rPr>
          <w:rFonts w:asciiTheme="minorHAnsi" w:hAnsiTheme="minorHAnsi" w:cstheme="minorHAnsi"/>
          <w:color w:val="000000"/>
          <w:szCs w:val="19"/>
        </w:rPr>
      </w:pPr>
    </w:p>
    <w:p w14:paraId="246E6D4E" w14:textId="77777777" w:rsidR="002A73D1" w:rsidRPr="00CB52C7" w:rsidRDefault="002A73D1" w:rsidP="002A73D1">
      <w:pPr>
        <w:autoSpaceDE w:val="0"/>
        <w:autoSpaceDN w:val="0"/>
        <w:adjustRightInd w:val="0"/>
        <w:rPr>
          <w:rFonts w:asciiTheme="minorHAnsi" w:hAnsiTheme="minorHAnsi" w:cstheme="minorHAnsi"/>
          <w:color w:val="000000"/>
          <w:szCs w:val="19"/>
        </w:rPr>
      </w:pPr>
    </w:p>
    <w:p w14:paraId="3B641218" w14:textId="77777777" w:rsidR="002A73D1" w:rsidRPr="002A73D1" w:rsidRDefault="002A73D1" w:rsidP="002A73D1">
      <w:pPr>
        <w:autoSpaceDE w:val="0"/>
        <w:autoSpaceDN w:val="0"/>
        <w:adjustRightInd w:val="0"/>
        <w:rPr>
          <w:rFonts w:asciiTheme="minorHAnsi" w:hAnsiTheme="minorHAnsi" w:cstheme="minorHAnsi"/>
          <w:color w:val="000000"/>
          <w:sz w:val="22"/>
          <w:szCs w:val="22"/>
        </w:rPr>
      </w:pPr>
      <w:r w:rsidRPr="002A73D1">
        <w:rPr>
          <w:rFonts w:asciiTheme="minorHAnsi" w:hAnsiTheme="minorHAnsi" w:cstheme="minorHAnsi"/>
          <w:color w:val="000000"/>
          <w:sz w:val="22"/>
          <w:szCs w:val="22"/>
        </w:rPr>
        <w:t xml:space="preserve">S úctou, </w:t>
      </w:r>
    </w:p>
    <w:p w14:paraId="0916E482" w14:textId="77777777" w:rsidR="002A73D1" w:rsidRPr="002A73D1" w:rsidRDefault="002A73D1" w:rsidP="002A73D1">
      <w:pPr>
        <w:autoSpaceDE w:val="0"/>
        <w:autoSpaceDN w:val="0"/>
        <w:adjustRightInd w:val="0"/>
        <w:rPr>
          <w:rFonts w:asciiTheme="minorHAnsi" w:hAnsiTheme="minorHAnsi" w:cstheme="minorHAnsi"/>
          <w:color w:val="000000"/>
          <w:sz w:val="22"/>
          <w:szCs w:val="22"/>
        </w:rPr>
      </w:pPr>
    </w:p>
    <w:p w14:paraId="4E491522" w14:textId="77777777" w:rsidR="002A73D1" w:rsidRPr="002A73D1" w:rsidRDefault="002A73D1" w:rsidP="002A73D1">
      <w:pPr>
        <w:autoSpaceDE w:val="0"/>
        <w:autoSpaceDN w:val="0"/>
        <w:adjustRightInd w:val="0"/>
        <w:rPr>
          <w:rFonts w:asciiTheme="minorHAnsi" w:hAnsiTheme="minorHAnsi" w:cstheme="minorHAnsi"/>
          <w:color w:val="000000"/>
          <w:sz w:val="22"/>
          <w:szCs w:val="22"/>
        </w:rPr>
      </w:pPr>
    </w:p>
    <w:p w14:paraId="64BCA53F" w14:textId="77777777" w:rsidR="002A73D1" w:rsidRPr="002A73D1" w:rsidRDefault="002A73D1" w:rsidP="002A73D1">
      <w:pPr>
        <w:autoSpaceDE w:val="0"/>
        <w:autoSpaceDN w:val="0"/>
        <w:adjustRightInd w:val="0"/>
        <w:rPr>
          <w:rFonts w:asciiTheme="minorHAnsi" w:hAnsiTheme="minorHAnsi" w:cstheme="minorHAnsi"/>
          <w:color w:val="000000"/>
          <w:sz w:val="22"/>
          <w:szCs w:val="22"/>
        </w:rPr>
      </w:pPr>
    </w:p>
    <w:p w14:paraId="341C514E" w14:textId="77777777" w:rsidR="002A73D1" w:rsidRPr="002A73D1" w:rsidRDefault="002A73D1" w:rsidP="002A73D1">
      <w:pPr>
        <w:autoSpaceDE w:val="0"/>
        <w:autoSpaceDN w:val="0"/>
        <w:adjustRightInd w:val="0"/>
        <w:rPr>
          <w:rFonts w:asciiTheme="minorHAnsi" w:hAnsiTheme="minorHAnsi" w:cstheme="minorHAnsi"/>
          <w:color w:val="000000"/>
          <w:sz w:val="22"/>
          <w:szCs w:val="22"/>
        </w:rPr>
      </w:pPr>
    </w:p>
    <w:p w14:paraId="3D67FAFF" w14:textId="77777777" w:rsidR="002A73D1" w:rsidRPr="002A73D1" w:rsidRDefault="002A73D1" w:rsidP="002A73D1">
      <w:pPr>
        <w:autoSpaceDE w:val="0"/>
        <w:autoSpaceDN w:val="0"/>
        <w:adjustRightInd w:val="0"/>
        <w:rPr>
          <w:rFonts w:asciiTheme="minorHAnsi" w:hAnsiTheme="minorHAnsi" w:cstheme="minorHAnsi"/>
          <w:color w:val="000000"/>
          <w:sz w:val="22"/>
          <w:szCs w:val="22"/>
        </w:rPr>
      </w:pPr>
    </w:p>
    <w:p w14:paraId="5914E46C" w14:textId="77777777" w:rsidR="002A73D1" w:rsidRPr="002A73D1" w:rsidRDefault="002A73D1" w:rsidP="002A73D1">
      <w:pPr>
        <w:autoSpaceDE w:val="0"/>
        <w:autoSpaceDN w:val="0"/>
        <w:adjustRightInd w:val="0"/>
        <w:rPr>
          <w:rFonts w:asciiTheme="minorHAnsi" w:hAnsiTheme="minorHAnsi" w:cstheme="minorHAnsi"/>
          <w:color w:val="000000"/>
          <w:sz w:val="22"/>
          <w:szCs w:val="22"/>
        </w:rPr>
      </w:pPr>
    </w:p>
    <w:p w14:paraId="118BF0A2" w14:textId="2957763C" w:rsidR="002A73D1" w:rsidRPr="002A73D1" w:rsidRDefault="002A73D1" w:rsidP="002A73D1">
      <w:pPr>
        <w:autoSpaceDE w:val="0"/>
        <w:autoSpaceDN w:val="0"/>
        <w:adjustRightInd w:val="0"/>
        <w:rPr>
          <w:rFonts w:asciiTheme="minorHAnsi" w:hAnsiTheme="minorHAnsi" w:cstheme="minorHAnsi"/>
          <w:color w:val="000000"/>
          <w:sz w:val="22"/>
          <w:szCs w:val="22"/>
        </w:rPr>
      </w:pPr>
      <w:r w:rsidRPr="002A73D1">
        <w:rPr>
          <w:rFonts w:asciiTheme="minorHAnsi" w:hAnsiTheme="minorHAnsi" w:cstheme="minorHAnsi"/>
          <w:color w:val="000000"/>
          <w:sz w:val="22"/>
          <w:szCs w:val="22"/>
        </w:rPr>
        <w:t xml:space="preserve">                                                                                  </w:t>
      </w:r>
      <w:r>
        <w:rPr>
          <w:rFonts w:asciiTheme="minorHAnsi" w:hAnsiTheme="minorHAnsi" w:cstheme="minorHAnsi"/>
          <w:color w:val="000000"/>
          <w:sz w:val="22"/>
          <w:szCs w:val="22"/>
        </w:rPr>
        <w:t>18</w:t>
      </w:r>
      <w:r w:rsidRPr="002A73D1">
        <w:rPr>
          <w:rFonts w:asciiTheme="minorHAnsi" w:hAnsiTheme="minorHAnsi" w:cstheme="minorHAnsi"/>
          <w:color w:val="000000"/>
          <w:sz w:val="22"/>
          <w:szCs w:val="22"/>
        </w:rPr>
        <w:t>.0</w:t>
      </w:r>
      <w:r>
        <w:rPr>
          <w:rFonts w:asciiTheme="minorHAnsi" w:hAnsiTheme="minorHAnsi" w:cstheme="minorHAnsi"/>
          <w:color w:val="000000"/>
          <w:sz w:val="22"/>
          <w:szCs w:val="22"/>
        </w:rPr>
        <w:t>6</w:t>
      </w:r>
      <w:r w:rsidRPr="002A73D1">
        <w:rPr>
          <w:rFonts w:asciiTheme="minorHAnsi" w:hAnsiTheme="minorHAnsi" w:cstheme="minorHAnsi"/>
          <w:color w:val="000000"/>
          <w:sz w:val="22"/>
          <w:szCs w:val="22"/>
        </w:rPr>
        <w:t xml:space="preserve">.2019, </w:t>
      </w:r>
      <w:r>
        <w:rPr>
          <w:rFonts w:asciiTheme="minorHAnsi" w:hAnsiTheme="minorHAnsi" w:cstheme="minorHAnsi"/>
          <w:color w:val="000000"/>
          <w:sz w:val="22"/>
          <w:szCs w:val="22"/>
        </w:rPr>
        <w:t>Mgr. Ľuboš Kakaš</w:t>
      </w:r>
    </w:p>
    <w:p w14:paraId="1CD31D42" w14:textId="2894CF50" w:rsidR="002A73D1" w:rsidRPr="002A73D1" w:rsidRDefault="002A73D1" w:rsidP="002A73D1">
      <w:pPr>
        <w:autoSpaceDE w:val="0"/>
        <w:autoSpaceDN w:val="0"/>
        <w:adjustRightInd w:val="0"/>
        <w:ind w:left="5040"/>
        <w:rPr>
          <w:rFonts w:asciiTheme="minorHAnsi" w:hAnsiTheme="minorHAnsi" w:cstheme="minorHAnsi"/>
          <w:color w:val="000000"/>
          <w:sz w:val="22"/>
          <w:szCs w:val="22"/>
        </w:rPr>
      </w:pPr>
      <w:r w:rsidRPr="002A73D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osoba poverená starostom obce</w:t>
      </w:r>
    </w:p>
    <w:p w14:paraId="6FE1E8DB" w14:textId="77777777" w:rsidR="002A73D1" w:rsidRDefault="002A73D1" w:rsidP="002A73D1">
      <w:pPr>
        <w:autoSpaceDE w:val="0"/>
        <w:autoSpaceDN w:val="0"/>
        <w:adjustRightInd w:val="0"/>
        <w:rPr>
          <w:rFonts w:asciiTheme="minorHAnsi" w:hAnsiTheme="minorHAnsi" w:cstheme="minorHAnsi"/>
          <w:b/>
          <w:color w:val="000000"/>
          <w:sz w:val="22"/>
          <w:szCs w:val="22"/>
        </w:rPr>
      </w:pPr>
    </w:p>
    <w:p w14:paraId="48AF0D9F" w14:textId="77777777" w:rsidR="002A73D1" w:rsidRDefault="002A73D1" w:rsidP="002A73D1">
      <w:pPr>
        <w:autoSpaceDE w:val="0"/>
        <w:autoSpaceDN w:val="0"/>
        <w:adjustRightInd w:val="0"/>
        <w:rPr>
          <w:rFonts w:asciiTheme="minorHAnsi" w:hAnsiTheme="minorHAnsi" w:cstheme="minorHAnsi"/>
          <w:b/>
          <w:color w:val="000000"/>
          <w:sz w:val="22"/>
          <w:szCs w:val="22"/>
        </w:rPr>
      </w:pPr>
    </w:p>
    <w:p w14:paraId="7EAA7489" w14:textId="77777777" w:rsidR="002A73D1" w:rsidRDefault="002A73D1" w:rsidP="002A73D1">
      <w:pPr>
        <w:autoSpaceDE w:val="0"/>
        <w:autoSpaceDN w:val="0"/>
        <w:adjustRightInd w:val="0"/>
        <w:rPr>
          <w:rFonts w:asciiTheme="minorHAnsi" w:hAnsiTheme="minorHAnsi" w:cstheme="minorHAnsi"/>
          <w:b/>
          <w:color w:val="000000"/>
          <w:sz w:val="22"/>
          <w:szCs w:val="22"/>
        </w:rPr>
      </w:pPr>
    </w:p>
    <w:p w14:paraId="6A1629E4" w14:textId="77777777" w:rsidR="002A73D1" w:rsidRPr="002A73D1" w:rsidRDefault="002A73D1" w:rsidP="002A73D1">
      <w:pPr>
        <w:autoSpaceDE w:val="0"/>
        <w:autoSpaceDN w:val="0"/>
        <w:adjustRightInd w:val="0"/>
        <w:rPr>
          <w:rFonts w:asciiTheme="minorHAnsi" w:hAnsiTheme="minorHAnsi" w:cstheme="minorHAnsi"/>
          <w:b/>
          <w:color w:val="000000"/>
          <w:sz w:val="22"/>
          <w:szCs w:val="22"/>
        </w:rPr>
      </w:pPr>
      <w:r w:rsidRPr="002A73D1">
        <w:rPr>
          <w:rFonts w:asciiTheme="minorHAnsi" w:hAnsiTheme="minorHAnsi" w:cstheme="minorHAnsi"/>
          <w:b/>
          <w:color w:val="000000"/>
          <w:sz w:val="22"/>
          <w:szCs w:val="22"/>
        </w:rPr>
        <w:t>Prílohy:</w:t>
      </w:r>
    </w:p>
    <w:p w14:paraId="6F520384" w14:textId="77777777" w:rsidR="002A73D1" w:rsidRPr="002A73D1" w:rsidRDefault="002A73D1" w:rsidP="002A73D1">
      <w:pPr>
        <w:pStyle w:val="ListParagraph"/>
        <w:autoSpaceDE w:val="0"/>
        <w:autoSpaceDN w:val="0"/>
        <w:adjustRightInd w:val="0"/>
        <w:rPr>
          <w:rFonts w:asciiTheme="minorHAnsi" w:hAnsiTheme="minorHAnsi" w:cstheme="minorHAnsi"/>
          <w:color w:val="000000"/>
          <w:sz w:val="22"/>
          <w:szCs w:val="22"/>
        </w:rPr>
      </w:pPr>
      <w:r w:rsidRPr="002A73D1">
        <w:rPr>
          <w:rFonts w:asciiTheme="minorHAnsi" w:hAnsiTheme="minorHAnsi" w:cstheme="minorHAnsi"/>
          <w:color w:val="000000"/>
          <w:sz w:val="22"/>
          <w:szCs w:val="22"/>
        </w:rPr>
        <w:t>Príloha č. 1 – Návrh na plnenie kritéria</w:t>
      </w:r>
    </w:p>
    <w:p w14:paraId="385DCA2D" w14:textId="77777777" w:rsidR="002A73D1" w:rsidRPr="002A73D1" w:rsidRDefault="002A73D1" w:rsidP="002A73D1">
      <w:pPr>
        <w:pStyle w:val="ListParagraph"/>
        <w:autoSpaceDE w:val="0"/>
        <w:autoSpaceDN w:val="0"/>
        <w:adjustRightInd w:val="0"/>
        <w:rPr>
          <w:rFonts w:asciiTheme="minorHAnsi" w:hAnsiTheme="minorHAnsi" w:cstheme="minorHAnsi"/>
          <w:color w:val="000000"/>
          <w:sz w:val="22"/>
          <w:szCs w:val="22"/>
        </w:rPr>
      </w:pPr>
      <w:r w:rsidRPr="002A73D1">
        <w:rPr>
          <w:rFonts w:asciiTheme="minorHAnsi" w:hAnsiTheme="minorHAnsi" w:cstheme="minorHAnsi"/>
          <w:color w:val="000000"/>
          <w:sz w:val="22"/>
          <w:szCs w:val="22"/>
        </w:rPr>
        <w:t>Príloha č. 2 – Návrh Kúpnej zmluvy</w:t>
      </w:r>
    </w:p>
    <w:p w14:paraId="0121F77E" w14:textId="77777777" w:rsidR="002A73D1" w:rsidRPr="001230D1" w:rsidRDefault="002A73D1" w:rsidP="002A73D1">
      <w:pPr>
        <w:autoSpaceDE w:val="0"/>
        <w:autoSpaceDN w:val="0"/>
        <w:adjustRightInd w:val="0"/>
        <w:ind w:left="720"/>
        <w:rPr>
          <w:rFonts w:asciiTheme="minorHAnsi" w:hAnsiTheme="minorHAnsi" w:cstheme="minorHAnsi"/>
          <w:color w:val="000000"/>
          <w:sz w:val="20"/>
          <w:szCs w:val="20"/>
        </w:rPr>
      </w:pPr>
    </w:p>
    <w:p w14:paraId="7C07E17B" w14:textId="55622032" w:rsidR="006E0ED1" w:rsidRPr="00CD197A" w:rsidRDefault="006E0ED1" w:rsidP="00677FE4">
      <w:pPr>
        <w:pStyle w:val="ListParagraph"/>
        <w:autoSpaceDE w:val="0"/>
        <w:autoSpaceDN w:val="0"/>
        <w:adjustRightInd w:val="0"/>
        <w:ind w:left="1080"/>
        <w:rPr>
          <w:rFonts w:asciiTheme="minorHAnsi" w:hAnsiTheme="minorHAnsi" w:cstheme="minorHAnsi"/>
          <w:color w:val="000000"/>
          <w:sz w:val="22"/>
          <w:szCs w:val="22"/>
        </w:rPr>
      </w:pPr>
    </w:p>
    <w:p w14:paraId="307A0963" w14:textId="54C6F208" w:rsidR="006E0ED1" w:rsidRDefault="006E0ED1" w:rsidP="00677FE4">
      <w:pPr>
        <w:pStyle w:val="ListParagraph"/>
        <w:autoSpaceDE w:val="0"/>
        <w:autoSpaceDN w:val="0"/>
        <w:adjustRightInd w:val="0"/>
        <w:ind w:left="1080"/>
        <w:rPr>
          <w:rFonts w:asciiTheme="minorHAnsi" w:hAnsiTheme="minorHAnsi" w:cstheme="minorHAnsi"/>
          <w:color w:val="000000"/>
          <w:sz w:val="22"/>
          <w:szCs w:val="22"/>
        </w:rPr>
      </w:pPr>
    </w:p>
    <w:p w14:paraId="5C180B9B"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21822EB9"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1A473AE3"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39AADB79"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6AB295F5"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602FD283"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25ABC4C2"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49A7FFCC"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4D0D0D39"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08C134ED"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77182D2E"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758A29AE"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5C88B7B9" w14:textId="03FD2CD8" w:rsidR="00677FE4" w:rsidRPr="00CD197A" w:rsidRDefault="00677FE4" w:rsidP="00677FE4">
      <w:pPr>
        <w:pStyle w:val="ListParagraph"/>
        <w:autoSpaceDE w:val="0"/>
        <w:autoSpaceDN w:val="0"/>
        <w:adjustRightInd w:val="0"/>
        <w:ind w:left="1080"/>
        <w:jc w:val="right"/>
        <w:rPr>
          <w:rFonts w:asciiTheme="minorHAnsi" w:hAnsiTheme="minorHAnsi" w:cstheme="minorHAnsi"/>
          <w:b/>
          <w:color w:val="000000"/>
          <w:sz w:val="22"/>
          <w:szCs w:val="22"/>
        </w:rPr>
      </w:pPr>
      <w:r w:rsidRPr="00CD197A">
        <w:rPr>
          <w:rFonts w:asciiTheme="minorHAnsi" w:hAnsiTheme="minorHAnsi" w:cstheme="minorHAnsi"/>
          <w:b/>
          <w:color w:val="000000"/>
          <w:sz w:val="22"/>
          <w:szCs w:val="22"/>
        </w:rPr>
        <w:t>Príloha č. 1</w:t>
      </w:r>
    </w:p>
    <w:p w14:paraId="3109F2CC" w14:textId="77777777" w:rsidR="00AD0CE3" w:rsidRPr="00CD197A" w:rsidRDefault="00AD0CE3" w:rsidP="00AD0CE3">
      <w:pPr>
        <w:jc w:val="both"/>
        <w:rPr>
          <w:rFonts w:cs="Arial"/>
          <w:bCs/>
          <w:sz w:val="22"/>
          <w:szCs w:val="22"/>
        </w:rPr>
      </w:pPr>
    </w:p>
    <w:p w14:paraId="65B43B1F" w14:textId="77777777" w:rsidR="00AD0CE3" w:rsidRPr="00CD197A" w:rsidRDefault="00AD0CE3" w:rsidP="00AD0CE3">
      <w:pPr>
        <w:jc w:val="both"/>
        <w:rPr>
          <w:rFonts w:cs="Arial"/>
          <w:bCs/>
          <w:sz w:val="22"/>
          <w:szCs w:val="22"/>
        </w:rPr>
      </w:pPr>
    </w:p>
    <w:p w14:paraId="2ABBDD07" w14:textId="77777777" w:rsidR="00AD0CE3" w:rsidRPr="00CD197A" w:rsidRDefault="00AD0CE3" w:rsidP="00AD0CE3">
      <w:pPr>
        <w:tabs>
          <w:tab w:val="right" w:pos="8789"/>
        </w:tabs>
        <w:rPr>
          <w:rFonts w:cs="Arial"/>
          <w:b/>
          <w:bCs/>
          <w:sz w:val="22"/>
          <w:szCs w:val="22"/>
        </w:rPr>
      </w:pPr>
    </w:p>
    <w:p w14:paraId="041B2426" w14:textId="5EC8BA19" w:rsidR="00AD0CE3" w:rsidRPr="00CD197A" w:rsidRDefault="00AD0CE3" w:rsidP="00AD0CE3">
      <w:pPr>
        <w:tabs>
          <w:tab w:val="right" w:pos="8789"/>
        </w:tabs>
        <w:jc w:val="center"/>
        <w:rPr>
          <w:rFonts w:cs="Arial"/>
          <w:b/>
          <w:bCs/>
          <w:sz w:val="22"/>
          <w:szCs w:val="22"/>
        </w:rPr>
      </w:pPr>
      <w:r w:rsidRPr="00CD197A">
        <w:rPr>
          <w:rFonts w:cs="Arial"/>
          <w:b/>
          <w:bCs/>
          <w:sz w:val="22"/>
          <w:szCs w:val="22"/>
        </w:rPr>
        <w:t>NÁVRH NA PLNENIE KRITÉRIA</w:t>
      </w:r>
    </w:p>
    <w:p w14:paraId="204667AD" w14:textId="77777777" w:rsidR="00AD0CE3" w:rsidRPr="00CD197A" w:rsidRDefault="00AD0CE3" w:rsidP="00AD0CE3">
      <w:pPr>
        <w:tabs>
          <w:tab w:val="right" w:pos="8789"/>
        </w:tabs>
        <w:rPr>
          <w:rFonts w:cs="Arial"/>
          <w:b/>
          <w:bCs/>
          <w:sz w:val="22"/>
          <w:szCs w:val="22"/>
        </w:rPr>
      </w:pPr>
    </w:p>
    <w:p w14:paraId="48040F38" w14:textId="77777777" w:rsidR="00AD0CE3" w:rsidRPr="00CD197A" w:rsidRDefault="00AD0CE3" w:rsidP="00AD0CE3">
      <w:pPr>
        <w:tabs>
          <w:tab w:val="right" w:pos="8789"/>
        </w:tabs>
        <w:rPr>
          <w:rFonts w:cs="Arial"/>
          <w:b/>
          <w:bCs/>
          <w:sz w:val="22"/>
          <w:szCs w:val="22"/>
        </w:rPr>
      </w:pPr>
    </w:p>
    <w:p w14:paraId="4E4D0B3F" w14:textId="069D86D6" w:rsidR="00AD0CE3" w:rsidRPr="00CD197A" w:rsidRDefault="00AD0CE3" w:rsidP="00AD0CE3">
      <w:pPr>
        <w:tabs>
          <w:tab w:val="right" w:pos="8789"/>
        </w:tabs>
        <w:rPr>
          <w:rFonts w:ascii="Times New Roman" w:hAnsi="Times New Roman"/>
          <w:bCs/>
          <w:sz w:val="22"/>
          <w:szCs w:val="22"/>
        </w:rPr>
      </w:pPr>
      <w:r w:rsidRPr="00CD197A">
        <w:rPr>
          <w:rFonts w:cs="Arial"/>
          <w:b/>
          <w:bCs/>
          <w:sz w:val="22"/>
          <w:szCs w:val="22"/>
        </w:rPr>
        <w:t xml:space="preserve">Verejný obstarávateľ: </w:t>
      </w:r>
      <w:r w:rsidRPr="00CD197A">
        <w:rPr>
          <w:rFonts w:cs="Arial"/>
          <w:b/>
          <w:bCs/>
          <w:sz w:val="22"/>
          <w:szCs w:val="22"/>
        </w:rPr>
        <w:br/>
      </w:r>
      <w:r w:rsidRPr="00CD197A">
        <w:rPr>
          <w:rFonts w:cs="Arial"/>
          <w:sz w:val="22"/>
          <w:szCs w:val="22"/>
        </w:rPr>
        <w:t xml:space="preserve">Obec </w:t>
      </w:r>
      <w:r w:rsidR="00841F5D" w:rsidRPr="00CD197A">
        <w:rPr>
          <w:rFonts w:cs="Arial"/>
          <w:sz w:val="22"/>
          <w:szCs w:val="22"/>
        </w:rPr>
        <w:t>Podolie, Podolie 566, 916 22 Podolie</w:t>
      </w:r>
    </w:p>
    <w:p w14:paraId="7CB55ACE" w14:textId="5A9B78F9" w:rsidR="00AD0CE3" w:rsidRPr="00CD197A" w:rsidRDefault="00AD0CE3" w:rsidP="00AD0CE3">
      <w:pPr>
        <w:rPr>
          <w:rFonts w:cs="Arial"/>
          <w:b/>
          <w:sz w:val="22"/>
          <w:szCs w:val="22"/>
          <w:lang w:eastAsia="sk-SK"/>
        </w:rPr>
      </w:pPr>
      <w:r w:rsidRPr="00CD197A">
        <w:rPr>
          <w:rFonts w:cs="Arial"/>
          <w:b/>
          <w:bCs/>
          <w:sz w:val="22"/>
          <w:szCs w:val="22"/>
        </w:rPr>
        <w:t>Názov predmetu zákazky</w:t>
      </w:r>
      <w:r w:rsidRPr="00CD197A">
        <w:rPr>
          <w:rFonts w:cs="Arial"/>
          <w:bCs/>
          <w:sz w:val="22"/>
          <w:szCs w:val="22"/>
        </w:rPr>
        <w:t>:</w:t>
      </w:r>
      <w:r w:rsidRPr="00CD197A">
        <w:rPr>
          <w:rFonts w:cs="Arial"/>
          <w:b/>
          <w:bCs/>
          <w:sz w:val="22"/>
          <w:szCs w:val="22"/>
        </w:rPr>
        <w:br/>
      </w:r>
      <w:r w:rsidR="00841F5D" w:rsidRPr="00CD197A">
        <w:rPr>
          <w:sz w:val="22"/>
          <w:szCs w:val="22"/>
        </w:rPr>
        <w:t xml:space="preserve">“Zberný dvor Podolie – </w:t>
      </w:r>
      <w:r w:rsidR="002A73D1">
        <w:rPr>
          <w:sz w:val="22"/>
          <w:szCs w:val="22"/>
        </w:rPr>
        <w:t>strojové vybavenie</w:t>
      </w:r>
      <w:r w:rsidR="00841F5D" w:rsidRPr="00CD197A">
        <w:rPr>
          <w:sz w:val="22"/>
          <w:szCs w:val="22"/>
        </w:rPr>
        <w:t>”</w:t>
      </w:r>
      <w:r w:rsidR="00841F5D" w:rsidRPr="00CD197A">
        <w:rPr>
          <w:sz w:val="22"/>
          <w:szCs w:val="22"/>
        </w:rPr>
        <w:br/>
      </w:r>
    </w:p>
    <w:p w14:paraId="546998C1" w14:textId="77777777" w:rsidR="00AD0CE3" w:rsidRPr="00CD197A" w:rsidRDefault="00AD0CE3" w:rsidP="00AD0CE3">
      <w:pPr>
        <w:rPr>
          <w:rFonts w:cs="Arial"/>
          <w:sz w:val="22"/>
          <w:szCs w:val="22"/>
        </w:rPr>
      </w:pPr>
      <w:r w:rsidRPr="00CD197A">
        <w:rPr>
          <w:rFonts w:cs="Arial"/>
          <w:sz w:val="22"/>
          <w:szCs w:val="22"/>
        </w:rPr>
        <w:t>Obchodné meno, adresa alebo sídlo uchádzača:. ...................................................................</w:t>
      </w:r>
    </w:p>
    <w:p w14:paraId="72161122" w14:textId="77777777" w:rsidR="00AD0CE3" w:rsidRPr="00CD197A" w:rsidRDefault="00AD0CE3" w:rsidP="00AD0CE3">
      <w:pPr>
        <w:rPr>
          <w:rFonts w:cs="Arial"/>
          <w:sz w:val="22"/>
          <w:szCs w:val="22"/>
        </w:rPr>
      </w:pPr>
    </w:p>
    <w:p w14:paraId="539C2A34" w14:textId="77777777" w:rsidR="00AD0CE3" w:rsidRPr="00CD197A" w:rsidRDefault="00AD0CE3" w:rsidP="00AD0CE3">
      <w:pPr>
        <w:rPr>
          <w:rFonts w:cs="Arial"/>
          <w:sz w:val="22"/>
          <w:szCs w:val="22"/>
        </w:rPr>
      </w:pPr>
      <w:r w:rsidRPr="00CD197A">
        <w:rPr>
          <w:rFonts w:cs="Arial"/>
          <w:sz w:val="22"/>
          <w:szCs w:val="22"/>
        </w:rPr>
        <w:t>...................................................................................................................................................</w:t>
      </w:r>
    </w:p>
    <w:p w14:paraId="290BF99D" w14:textId="77777777" w:rsidR="00AD0CE3" w:rsidRPr="00CD197A" w:rsidRDefault="00AD0CE3" w:rsidP="00AD0CE3">
      <w:pPr>
        <w:rPr>
          <w:rFonts w:cs="Arial"/>
          <w:sz w:val="22"/>
          <w:szCs w:val="22"/>
        </w:rPr>
      </w:pPr>
    </w:p>
    <w:p w14:paraId="4B73C504" w14:textId="77777777" w:rsidR="00AD0CE3" w:rsidRPr="00CD197A" w:rsidRDefault="00AD0CE3" w:rsidP="00AD0CE3">
      <w:pPr>
        <w:tabs>
          <w:tab w:val="left" w:pos="567"/>
        </w:tabs>
        <w:rPr>
          <w:rFonts w:cs="Arial"/>
          <w:sz w:val="22"/>
          <w:szCs w:val="22"/>
        </w:rPr>
      </w:pPr>
      <w:r w:rsidRPr="00CD197A">
        <w:rPr>
          <w:rFonts w:cs="Arial"/>
          <w:sz w:val="22"/>
          <w:szCs w:val="22"/>
        </w:rPr>
        <w:t xml:space="preserve">IČO: </w:t>
      </w:r>
      <w:r w:rsidRPr="00CD197A">
        <w:rPr>
          <w:rFonts w:cs="Arial"/>
          <w:sz w:val="22"/>
          <w:szCs w:val="22"/>
        </w:rPr>
        <w:tab/>
        <w:t>.............................................</w:t>
      </w:r>
    </w:p>
    <w:p w14:paraId="3BF8F26F" w14:textId="77777777" w:rsidR="00B779AA" w:rsidRPr="00CD197A" w:rsidRDefault="00B779AA" w:rsidP="00AD0CE3">
      <w:pPr>
        <w:tabs>
          <w:tab w:val="left" w:pos="567"/>
        </w:tabs>
        <w:rPr>
          <w:rFonts w:cs="Arial"/>
          <w:sz w:val="22"/>
          <w:szCs w:val="22"/>
        </w:rPr>
      </w:pPr>
    </w:p>
    <w:p w14:paraId="335A0125" w14:textId="77777777" w:rsidR="00AD0CE3" w:rsidRPr="00CD197A" w:rsidRDefault="00AD0CE3" w:rsidP="00AD0CE3">
      <w:pPr>
        <w:spacing w:before="60"/>
        <w:rPr>
          <w:rFonts w:cs="Arial"/>
          <w:bCs/>
          <w:sz w:val="22"/>
          <w:szCs w:val="22"/>
        </w:rPr>
      </w:pPr>
      <w:r w:rsidRPr="00CD197A">
        <w:rPr>
          <w:rFonts w:cs="Arial"/>
          <w:bCs/>
          <w:sz w:val="22"/>
          <w:szCs w:val="22"/>
        </w:rPr>
        <w:t>Tel, Fax, e-mail ………………………………………………………………………………………</w:t>
      </w:r>
    </w:p>
    <w:p w14:paraId="3014EB5B" w14:textId="77777777" w:rsidR="00AD0CE3" w:rsidRPr="00CD197A" w:rsidRDefault="00AD0CE3" w:rsidP="00AD0CE3">
      <w:pPr>
        <w:jc w:val="both"/>
        <w:rPr>
          <w:rFonts w:cs="Arial"/>
          <w:bCs/>
          <w:sz w:val="22"/>
          <w:szCs w:val="22"/>
        </w:rPr>
      </w:pP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9"/>
        <w:gridCol w:w="4791"/>
      </w:tblGrid>
      <w:tr w:rsidR="00AD0CE3" w:rsidRPr="00CD197A" w14:paraId="6C086954" w14:textId="77777777" w:rsidTr="00AD0CE3">
        <w:trPr>
          <w:trHeight w:val="1624"/>
          <w:jc w:val="center"/>
        </w:trPr>
        <w:tc>
          <w:tcPr>
            <w:tcW w:w="3109" w:type="dxa"/>
            <w:tcBorders>
              <w:top w:val="single" w:sz="4" w:space="0" w:color="auto"/>
              <w:left w:val="single" w:sz="4" w:space="0" w:color="auto"/>
              <w:bottom w:val="single" w:sz="4" w:space="0" w:color="auto"/>
              <w:right w:val="single" w:sz="4" w:space="0" w:color="auto"/>
            </w:tcBorders>
            <w:vAlign w:val="center"/>
          </w:tcPr>
          <w:p w14:paraId="2D95C08D" w14:textId="77777777" w:rsidR="00AD0CE3" w:rsidRPr="00CD197A" w:rsidRDefault="00AD0CE3" w:rsidP="00AD0CE3">
            <w:pPr>
              <w:rPr>
                <w:rFonts w:cs="Arial"/>
                <w:bCs/>
                <w:sz w:val="22"/>
                <w:szCs w:val="22"/>
              </w:rPr>
            </w:pPr>
          </w:p>
          <w:p w14:paraId="6508A76E" w14:textId="55FBADF6" w:rsidR="00AD0CE3" w:rsidRPr="00CD197A" w:rsidRDefault="00AD0CE3" w:rsidP="00AD0CE3">
            <w:pPr>
              <w:rPr>
                <w:rFonts w:cs="Arial"/>
                <w:sz w:val="22"/>
                <w:szCs w:val="22"/>
              </w:rPr>
            </w:pPr>
            <w:r w:rsidRPr="00CD197A">
              <w:rPr>
                <w:rFonts w:cs="Arial"/>
                <w:sz w:val="22"/>
                <w:szCs w:val="22"/>
                <w:lang w:eastAsia="sk-SK"/>
              </w:rPr>
              <w:t>Celková</w:t>
            </w:r>
            <w:r w:rsidRPr="00CD197A">
              <w:rPr>
                <w:rFonts w:cs="Arial"/>
                <w:bCs/>
                <w:sz w:val="22"/>
                <w:szCs w:val="22"/>
              </w:rPr>
              <w:t xml:space="preserve"> cena  v </w:t>
            </w:r>
            <w:r w:rsidR="007B31C7" w:rsidRPr="00CD197A">
              <w:rPr>
                <w:rFonts w:cs="Arial"/>
                <w:bCs/>
                <w:sz w:val="22"/>
                <w:szCs w:val="22"/>
              </w:rPr>
              <w:t>EUR</w:t>
            </w:r>
            <w:r w:rsidRPr="00CD197A">
              <w:rPr>
                <w:rFonts w:cs="Arial"/>
                <w:bCs/>
                <w:sz w:val="22"/>
                <w:szCs w:val="22"/>
              </w:rPr>
              <w:t xml:space="preserve"> bez DPH</w:t>
            </w:r>
            <w:r w:rsidRPr="00CD197A">
              <w:rPr>
                <w:rFonts w:cs="Arial"/>
                <w:bCs/>
                <w:sz w:val="22"/>
                <w:szCs w:val="22"/>
              </w:rPr>
              <w:br/>
              <w:t xml:space="preserve">za celý predmet zákazky </w:t>
            </w:r>
          </w:p>
        </w:tc>
        <w:tc>
          <w:tcPr>
            <w:tcW w:w="4791" w:type="dxa"/>
            <w:tcBorders>
              <w:top w:val="single" w:sz="4" w:space="0" w:color="auto"/>
              <w:left w:val="single" w:sz="4" w:space="0" w:color="auto"/>
              <w:bottom w:val="single" w:sz="4" w:space="0" w:color="auto"/>
              <w:right w:val="single" w:sz="4" w:space="0" w:color="auto"/>
            </w:tcBorders>
          </w:tcPr>
          <w:p w14:paraId="180C085F" w14:textId="77777777" w:rsidR="00AD0CE3" w:rsidRPr="00CD197A" w:rsidRDefault="00AD0CE3" w:rsidP="00AD0CE3">
            <w:pPr>
              <w:ind w:right="1010"/>
              <w:rPr>
                <w:rFonts w:cs="Arial"/>
                <w:bCs/>
                <w:sz w:val="22"/>
                <w:szCs w:val="22"/>
              </w:rPr>
            </w:pPr>
          </w:p>
          <w:p w14:paraId="20A9DD16" w14:textId="77777777" w:rsidR="00AD0CE3" w:rsidRPr="00CD197A" w:rsidRDefault="00AD0CE3" w:rsidP="00AD0CE3">
            <w:pPr>
              <w:ind w:right="1010"/>
              <w:jc w:val="right"/>
              <w:rPr>
                <w:rFonts w:cs="Arial"/>
                <w:bCs/>
                <w:sz w:val="22"/>
                <w:szCs w:val="22"/>
              </w:rPr>
            </w:pPr>
          </w:p>
          <w:p w14:paraId="2F934DCA" w14:textId="77777777" w:rsidR="00AD0CE3" w:rsidRPr="00CD197A" w:rsidRDefault="00AD0CE3" w:rsidP="00AD0CE3">
            <w:pPr>
              <w:ind w:right="1010"/>
              <w:jc w:val="right"/>
              <w:rPr>
                <w:rFonts w:cs="Arial"/>
                <w:bCs/>
                <w:sz w:val="22"/>
                <w:szCs w:val="22"/>
              </w:rPr>
            </w:pPr>
            <w:r w:rsidRPr="00CD197A">
              <w:rPr>
                <w:rFonts w:cs="Arial"/>
                <w:bCs/>
                <w:sz w:val="22"/>
                <w:szCs w:val="22"/>
              </w:rPr>
              <w:t>................  EUR</w:t>
            </w:r>
          </w:p>
          <w:p w14:paraId="411C0C15" w14:textId="77777777" w:rsidR="00AD0CE3" w:rsidRPr="00CD197A" w:rsidRDefault="00AD0CE3" w:rsidP="00AD0CE3">
            <w:pPr>
              <w:rPr>
                <w:rFonts w:cs="Arial"/>
                <w:bCs/>
                <w:sz w:val="22"/>
                <w:szCs w:val="22"/>
              </w:rPr>
            </w:pPr>
          </w:p>
        </w:tc>
      </w:tr>
      <w:tr w:rsidR="00AD0CE3" w:rsidRPr="00CD197A" w14:paraId="7D076CFD" w14:textId="77777777" w:rsidTr="00E81E85">
        <w:trPr>
          <w:trHeight w:val="711"/>
          <w:jc w:val="center"/>
        </w:trPr>
        <w:tc>
          <w:tcPr>
            <w:tcW w:w="3109" w:type="dxa"/>
            <w:tcBorders>
              <w:top w:val="single" w:sz="4" w:space="0" w:color="auto"/>
              <w:left w:val="single" w:sz="4" w:space="0" w:color="auto"/>
              <w:bottom w:val="single" w:sz="4" w:space="0" w:color="auto"/>
              <w:right w:val="single" w:sz="4" w:space="0" w:color="auto"/>
            </w:tcBorders>
            <w:vAlign w:val="center"/>
          </w:tcPr>
          <w:p w14:paraId="19BDA458" w14:textId="77777777" w:rsidR="00AD0CE3" w:rsidRPr="00CD197A" w:rsidRDefault="00AD0CE3" w:rsidP="00AD0CE3">
            <w:pPr>
              <w:rPr>
                <w:rFonts w:cs="Arial"/>
                <w:bCs/>
                <w:sz w:val="22"/>
                <w:szCs w:val="22"/>
              </w:rPr>
            </w:pPr>
          </w:p>
          <w:p w14:paraId="1B567BF1" w14:textId="618C33E0" w:rsidR="00AD0CE3" w:rsidRPr="00CD197A" w:rsidRDefault="00AD0CE3" w:rsidP="00AD0CE3">
            <w:pPr>
              <w:rPr>
                <w:rFonts w:cs="Arial"/>
                <w:bCs/>
                <w:sz w:val="22"/>
                <w:szCs w:val="22"/>
              </w:rPr>
            </w:pPr>
            <w:r w:rsidRPr="00CD197A">
              <w:rPr>
                <w:rFonts w:cs="Arial"/>
                <w:bCs/>
                <w:sz w:val="22"/>
                <w:szCs w:val="22"/>
              </w:rPr>
              <w:t>Hodnota 20% DPH v </w:t>
            </w:r>
            <w:r w:rsidR="007B31C7" w:rsidRPr="00CD197A">
              <w:rPr>
                <w:rFonts w:cs="Arial"/>
                <w:bCs/>
                <w:sz w:val="22"/>
                <w:szCs w:val="22"/>
              </w:rPr>
              <w:t>EUR</w:t>
            </w:r>
            <w:r w:rsidRPr="00CD197A">
              <w:rPr>
                <w:rFonts w:cs="Arial"/>
                <w:bCs/>
                <w:sz w:val="22"/>
                <w:szCs w:val="22"/>
              </w:rPr>
              <w:t>:</w:t>
            </w:r>
          </w:p>
        </w:tc>
        <w:tc>
          <w:tcPr>
            <w:tcW w:w="4791" w:type="dxa"/>
            <w:tcBorders>
              <w:top w:val="single" w:sz="4" w:space="0" w:color="auto"/>
              <w:left w:val="single" w:sz="4" w:space="0" w:color="auto"/>
              <w:bottom w:val="single" w:sz="4" w:space="0" w:color="auto"/>
              <w:right w:val="single" w:sz="4" w:space="0" w:color="auto"/>
            </w:tcBorders>
          </w:tcPr>
          <w:p w14:paraId="5FDD9A53" w14:textId="77777777" w:rsidR="00AD0CE3" w:rsidRPr="00CD197A" w:rsidRDefault="00AD0CE3" w:rsidP="00AD0CE3">
            <w:pPr>
              <w:ind w:right="1010"/>
              <w:rPr>
                <w:rFonts w:cs="Arial"/>
                <w:bCs/>
                <w:sz w:val="22"/>
                <w:szCs w:val="22"/>
              </w:rPr>
            </w:pPr>
          </w:p>
          <w:p w14:paraId="537650D2" w14:textId="77777777" w:rsidR="00AD0CE3" w:rsidRPr="00CD197A" w:rsidRDefault="00AD0CE3" w:rsidP="00AD0CE3">
            <w:pPr>
              <w:ind w:right="1010"/>
              <w:jc w:val="right"/>
              <w:rPr>
                <w:rFonts w:cs="Arial"/>
                <w:bCs/>
                <w:sz w:val="22"/>
                <w:szCs w:val="22"/>
              </w:rPr>
            </w:pPr>
            <w:r w:rsidRPr="00CD197A">
              <w:rPr>
                <w:rFonts w:cs="Arial"/>
                <w:bCs/>
                <w:sz w:val="22"/>
                <w:szCs w:val="22"/>
              </w:rPr>
              <w:t>................  EUR</w:t>
            </w:r>
          </w:p>
        </w:tc>
      </w:tr>
      <w:tr w:rsidR="00AD0CE3" w:rsidRPr="00CD197A" w14:paraId="089A9DDF" w14:textId="77777777" w:rsidTr="007B31C7">
        <w:trPr>
          <w:jc w:val="center"/>
        </w:trPr>
        <w:tc>
          <w:tcPr>
            <w:tcW w:w="3109" w:type="dxa"/>
            <w:tcBorders>
              <w:top w:val="single" w:sz="4" w:space="0" w:color="auto"/>
              <w:left w:val="single" w:sz="4" w:space="0" w:color="auto"/>
              <w:bottom w:val="single" w:sz="4" w:space="0" w:color="auto"/>
              <w:right w:val="single" w:sz="4" w:space="0" w:color="auto"/>
            </w:tcBorders>
            <w:shd w:val="clear" w:color="auto" w:fill="FFC000"/>
            <w:vAlign w:val="center"/>
          </w:tcPr>
          <w:p w14:paraId="20ED2AE9" w14:textId="764D012B" w:rsidR="00AD0CE3" w:rsidRPr="00CD197A" w:rsidRDefault="00AD0CE3" w:rsidP="00AD0CE3">
            <w:pPr>
              <w:rPr>
                <w:rFonts w:cs="Arial"/>
                <w:b/>
                <w:bCs/>
                <w:sz w:val="22"/>
                <w:szCs w:val="22"/>
              </w:rPr>
            </w:pPr>
            <w:r w:rsidRPr="00CD197A">
              <w:rPr>
                <w:rFonts w:cs="Arial"/>
                <w:b/>
                <w:sz w:val="22"/>
                <w:szCs w:val="22"/>
              </w:rPr>
              <w:t>Celková  cena diela</w:t>
            </w:r>
            <w:r w:rsidRPr="00CD197A">
              <w:rPr>
                <w:rFonts w:cs="Arial"/>
                <w:b/>
                <w:bCs/>
                <w:sz w:val="22"/>
                <w:szCs w:val="22"/>
              </w:rPr>
              <w:t xml:space="preserve"> v </w:t>
            </w:r>
            <w:r w:rsidR="007B31C7" w:rsidRPr="00CD197A">
              <w:rPr>
                <w:rFonts w:cs="Arial"/>
                <w:b/>
                <w:bCs/>
                <w:sz w:val="22"/>
                <w:szCs w:val="22"/>
              </w:rPr>
              <w:t>EUR</w:t>
            </w:r>
            <w:r w:rsidRPr="00CD197A">
              <w:rPr>
                <w:rFonts w:cs="Arial"/>
                <w:b/>
                <w:bCs/>
                <w:sz w:val="22"/>
                <w:szCs w:val="22"/>
              </w:rPr>
              <w:t xml:space="preserve"> vrátane DPH </w:t>
            </w:r>
          </w:p>
        </w:tc>
        <w:tc>
          <w:tcPr>
            <w:tcW w:w="4791" w:type="dxa"/>
            <w:tcBorders>
              <w:top w:val="single" w:sz="4" w:space="0" w:color="auto"/>
              <w:left w:val="single" w:sz="4" w:space="0" w:color="auto"/>
              <w:bottom w:val="single" w:sz="4" w:space="0" w:color="auto"/>
              <w:right w:val="single" w:sz="4" w:space="0" w:color="auto"/>
            </w:tcBorders>
            <w:shd w:val="clear" w:color="auto" w:fill="FFC000"/>
          </w:tcPr>
          <w:p w14:paraId="4593F001" w14:textId="77777777" w:rsidR="00AD0CE3" w:rsidRPr="00CD197A" w:rsidRDefault="00AD0CE3" w:rsidP="00AD0CE3">
            <w:pPr>
              <w:ind w:right="1010"/>
              <w:jc w:val="right"/>
              <w:rPr>
                <w:rFonts w:cs="Arial"/>
                <w:bCs/>
                <w:sz w:val="22"/>
                <w:szCs w:val="22"/>
              </w:rPr>
            </w:pPr>
          </w:p>
          <w:p w14:paraId="576B3B84" w14:textId="77777777" w:rsidR="00AD0CE3" w:rsidRPr="00CD197A" w:rsidRDefault="00AD0CE3" w:rsidP="00AD0CE3">
            <w:pPr>
              <w:ind w:right="1010"/>
              <w:jc w:val="right"/>
              <w:rPr>
                <w:rFonts w:cs="Arial"/>
                <w:bCs/>
                <w:sz w:val="22"/>
                <w:szCs w:val="22"/>
              </w:rPr>
            </w:pPr>
            <w:r w:rsidRPr="00CD197A">
              <w:rPr>
                <w:rFonts w:cs="Arial"/>
                <w:bCs/>
                <w:sz w:val="22"/>
                <w:szCs w:val="22"/>
              </w:rPr>
              <w:t>................  EUR</w:t>
            </w:r>
          </w:p>
          <w:p w14:paraId="47D71909" w14:textId="77777777" w:rsidR="00AD0CE3" w:rsidRPr="00CD197A" w:rsidRDefault="00AD0CE3" w:rsidP="00AD0CE3">
            <w:pPr>
              <w:rPr>
                <w:rFonts w:cs="Arial"/>
                <w:bCs/>
                <w:sz w:val="22"/>
                <w:szCs w:val="22"/>
              </w:rPr>
            </w:pPr>
            <w:r w:rsidRPr="00CD197A">
              <w:rPr>
                <w:rFonts w:cs="Arial"/>
                <w:bCs/>
                <w:sz w:val="22"/>
                <w:szCs w:val="22"/>
              </w:rPr>
              <w:t>slovom:</w:t>
            </w:r>
          </w:p>
          <w:p w14:paraId="21E83F32" w14:textId="77777777" w:rsidR="00AD0CE3" w:rsidRPr="00CD197A" w:rsidRDefault="00AD0CE3" w:rsidP="00AD0CE3">
            <w:pPr>
              <w:rPr>
                <w:rFonts w:cs="Arial"/>
                <w:bCs/>
                <w:sz w:val="22"/>
                <w:szCs w:val="22"/>
              </w:rPr>
            </w:pPr>
          </w:p>
          <w:p w14:paraId="65CD1B3B" w14:textId="77777777" w:rsidR="00AD0CE3" w:rsidRPr="00CD197A" w:rsidRDefault="00AD0CE3" w:rsidP="00AD0CE3">
            <w:pPr>
              <w:rPr>
                <w:rFonts w:cs="Arial"/>
                <w:bCs/>
                <w:sz w:val="22"/>
                <w:szCs w:val="22"/>
              </w:rPr>
            </w:pPr>
          </w:p>
        </w:tc>
      </w:tr>
    </w:tbl>
    <w:p w14:paraId="2EA73C05" w14:textId="77777777" w:rsidR="00AD0CE3" w:rsidRPr="00CD197A" w:rsidRDefault="00AD0CE3" w:rsidP="00AD0CE3">
      <w:pPr>
        <w:jc w:val="both"/>
        <w:rPr>
          <w:rFonts w:cs="Arial"/>
          <w:b/>
          <w:sz w:val="22"/>
          <w:szCs w:val="22"/>
        </w:rPr>
      </w:pPr>
    </w:p>
    <w:p w14:paraId="60B654A5" w14:textId="77777777" w:rsidR="00AD0CE3" w:rsidRPr="00CD197A" w:rsidRDefault="00AD0CE3" w:rsidP="00AD0CE3">
      <w:pPr>
        <w:jc w:val="both"/>
        <w:rPr>
          <w:rFonts w:cs="Arial"/>
          <w:sz w:val="22"/>
          <w:szCs w:val="22"/>
        </w:rPr>
      </w:pPr>
      <w:r w:rsidRPr="00CD197A">
        <w:rPr>
          <w:rFonts w:cs="Arial"/>
          <w:sz w:val="22"/>
          <w:szCs w:val="22"/>
        </w:rPr>
        <w:t>V prípade ak uchádzač nie je plátca DPH, hodnotu 20% DPH nepripočíta a uvedie, že nie je plátca DPH.</w:t>
      </w:r>
    </w:p>
    <w:p w14:paraId="4DDA2D0F" w14:textId="77777777" w:rsidR="00AD0CE3" w:rsidRPr="00CD197A" w:rsidRDefault="00AD0CE3" w:rsidP="00AD0CE3">
      <w:pPr>
        <w:suppressAutoHyphens/>
        <w:ind w:left="4248" w:hanging="4248"/>
        <w:rPr>
          <w:rFonts w:ascii="Times New Roman" w:hAnsi="Times New Roman"/>
          <w:sz w:val="22"/>
          <w:szCs w:val="22"/>
        </w:rPr>
      </w:pPr>
    </w:p>
    <w:p w14:paraId="45FF8099" w14:textId="77777777" w:rsidR="00AD0CE3" w:rsidRPr="00CD197A" w:rsidRDefault="00AD0CE3" w:rsidP="00AD0CE3">
      <w:pPr>
        <w:suppressAutoHyphens/>
        <w:ind w:left="4248" w:hanging="4248"/>
        <w:rPr>
          <w:rFonts w:ascii="Times New Roman" w:hAnsi="Times New Roman"/>
          <w:b/>
          <w:sz w:val="22"/>
          <w:szCs w:val="22"/>
        </w:rPr>
      </w:pPr>
    </w:p>
    <w:p w14:paraId="6084EC17" w14:textId="77777777" w:rsidR="00AD0CE3" w:rsidRPr="00CD197A" w:rsidRDefault="00AD0CE3" w:rsidP="00AD0CE3">
      <w:pPr>
        <w:jc w:val="both"/>
        <w:rPr>
          <w:rFonts w:cs="Arial"/>
          <w:b/>
          <w:sz w:val="22"/>
          <w:szCs w:val="22"/>
        </w:rPr>
      </w:pPr>
    </w:p>
    <w:p w14:paraId="66621DC6" w14:textId="77777777" w:rsidR="00AD0CE3" w:rsidRPr="00CD197A" w:rsidRDefault="00AD0CE3" w:rsidP="00AD0CE3">
      <w:pPr>
        <w:jc w:val="both"/>
        <w:rPr>
          <w:rFonts w:cs="Arial"/>
          <w:b/>
          <w:sz w:val="22"/>
          <w:szCs w:val="22"/>
        </w:rPr>
      </w:pPr>
    </w:p>
    <w:p w14:paraId="5D1D1297" w14:textId="77777777" w:rsidR="00AD0CE3" w:rsidRPr="00CD197A" w:rsidRDefault="00AD0CE3" w:rsidP="00AD0CE3">
      <w:pPr>
        <w:jc w:val="both"/>
        <w:rPr>
          <w:rFonts w:cs="Arial"/>
          <w:bCs/>
          <w:sz w:val="22"/>
          <w:szCs w:val="22"/>
        </w:rPr>
      </w:pPr>
      <w:r w:rsidRPr="00CD197A">
        <w:rPr>
          <w:rFonts w:cs="Arial"/>
          <w:bCs/>
          <w:sz w:val="22"/>
          <w:szCs w:val="22"/>
        </w:rPr>
        <w:t>V ...................................... dňa: .............................</w:t>
      </w:r>
    </w:p>
    <w:p w14:paraId="3F5F06A5" w14:textId="77777777" w:rsidR="00AD0CE3" w:rsidRPr="00CD197A" w:rsidRDefault="00AD0CE3" w:rsidP="00AD0CE3">
      <w:pPr>
        <w:jc w:val="both"/>
        <w:rPr>
          <w:rFonts w:cs="Arial"/>
          <w:bCs/>
          <w:sz w:val="22"/>
          <w:szCs w:val="22"/>
        </w:rPr>
      </w:pPr>
    </w:p>
    <w:p w14:paraId="3B8EAEF9" w14:textId="77777777" w:rsidR="00AD0CE3" w:rsidRPr="00CD197A" w:rsidRDefault="00AD0CE3" w:rsidP="00AD0CE3">
      <w:pPr>
        <w:jc w:val="both"/>
        <w:rPr>
          <w:rFonts w:cs="Arial"/>
          <w:bCs/>
          <w:sz w:val="22"/>
          <w:szCs w:val="22"/>
        </w:rPr>
      </w:pPr>
    </w:p>
    <w:p w14:paraId="6BDB67C9" w14:textId="77777777" w:rsidR="00AD0CE3" w:rsidRPr="00CD197A" w:rsidRDefault="00AD0CE3" w:rsidP="00AD0CE3">
      <w:pPr>
        <w:jc w:val="both"/>
        <w:rPr>
          <w:rFonts w:cs="Arial"/>
          <w:bCs/>
          <w:sz w:val="22"/>
          <w:szCs w:val="22"/>
        </w:rPr>
      </w:pPr>
    </w:p>
    <w:p w14:paraId="5B298859" w14:textId="77777777" w:rsidR="00AD0CE3" w:rsidRPr="00CD197A" w:rsidRDefault="00AD0CE3" w:rsidP="00AD0CE3">
      <w:pPr>
        <w:jc w:val="both"/>
        <w:rPr>
          <w:rFonts w:cs="Arial"/>
          <w:bCs/>
          <w:sz w:val="22"/>
          <w:szCs w:val="22"/>
        </w:rPr>
      </w:pPr>
    </w:p>
    <w:p w14:paraId="6360A1C3" w14:textId="77777777" w:rsidR="00AD0CE3" w:rsidRPr="00CD197A" w:rsidRDefault="00AD0CE3" w:rsidP="00AD0CE3">
      <w:pPr>
        <w:jc w:val="both"/>
        <w:rPr>
          <w:rFonts w:cs="Arial"/>
          <w:bCs/>
          <w:sz w:val="22"/>
          <w:szCs w:val="22"/>
        </w:rPr>
      </w:pPr>
    </w:p>
    <w:p w14:paraId="0D2A911B" w14:textId="77777777" w:rsidR="00AD0CE3" w:rsidRPr="00CD197A" w:rsidRDefault="00AD0CE3" w:rsidP="00AD0CE3">
      <w:pPr>
        <w:tabs>
          <w:tab w:val="center" w:pos="6840"/>
        </w:tabs>
        <w:jc w:val="both"/>
        <w:rPr>
          <w:rFonts w:cs="Arial"/>
          <w:bCs/>
          <w:sz w:val="22"/>
          <w:szCs w:val="22"/>
        </w:rPr>
      </w:pPr>
      <w:r w:rsidRPr="00CD197A">
        <w:rPr>
          <w:rFonts w:cs="Arial"/>
          <w:bCs/>
          <w:sz w:val="22"/>
          <w:szCs w:val="22"/>
        </w:rPr>
        <w:tab/>
        <w:t>....................................................</w:t>
      </w:r>
    </w:p>
    <w:p w14:paraId="350D756D" w14:textId="77777777" w:rsidR="00AD0CE3" w:rsidRPr="00CD197A" w:rsidRDefault="00AD0CE3" w:rsidP="00AD0CE3">
      <w:pPr>
        <w:tabs>
          <w:tab w:val="center" w:pos="6840"/>
        </w:tabs>
        <w:spacing w:after="160" w:line="259" w:lineRule="auto"/>
        <w:jc w:val="both"/>
        <w:rPr>
          <w:sz w:val="22"/>
          <w:szCs w:val="22"/>
        </w:rPr>
      </w:pPr>
      <w:r w:rsidRPr="00CD197A">
        <w:rPr>
          <w:rFonts w:cs="Arial"/>
          <w:bCs/>
          <w:sz w:val="22"/>
          <w:szCs w:val="22"/>
        </w:rPr>
        <w:tab/>
        <w:t>Odtlačok pečiatky a</w:t>
      </w:r>
      <w:r w:rsidRPr="00CD197A">
        <w:rPr>
          <w:rFonts w:cs="Arial"/>
          <w:bCs/>
          <w:sz w:val="22"/>
          <w:szCs w:val="22"/>
        </w:rPr>
        <w:br/>
      </w:r>
      <w:r w:rsidRPr="00CD197A">
        <w:rPr>
          <w:rFonts w:cs="Arial"/>
          <w:bCs/>
          <w:sz w:val="22"/>
          <w:szCs w:val="22"/>
        </w:rPr>
        <w:tab/>
        <w:t>podpis štatutárneho zástupcu</w:t>
      </w:r>
    </w:p>
    <w:p w14:paraId="4D398FCA" w14:textId="77777777" w:rsidR="00AD0CE3" w:rsidRPr="00CD197A" w:rsidRDefault="00AD0CE3" w:rsidP="00AD0CE3">
      <w:pPr>
        <w:pStyle w:val="ListParagraph"/>
        <w:autoSpaceDE w:val="0"/>
        <w:autoSpaceDN w:val="0"/>
        <w:adjustRightInd w:val="0"/>
        <w:ind w:left="0"/>
        <w:rPr>
          <w:rFonts w:asciiTheme="minorHAnsi" w:hAnsiTheme="minorHAnsi" w:cstheme="minorHAnsi"/>
          <w:b/>
          <w:color w:val="000000"/>
          <w:sz w:val="22"/>
          <w:szCs w:val="22"/>
        </w:rPr>
      </w:pPr>
    </w:p>
    <w:p w14:paraId="25789B70" w14:textId="77777777" w:rsidR="00B779AA" w:rsidRPr="00CD197A" w:rsidRDefault="00B779AA" w:rsidP="00AD0CE3">
      <w:pPr>
        <w:pStyle w:val="ListParagraph"/>
        <w:autoSpaceDE w:val="0"/>
        <w:autoSpaceDN w:val="0"/>
        <w:adjustRightInd w:val="0"/>
        <w:ind w:left="0"/>
        <w:rPr>
          <w:rFonts w:asciiTheme="minorHAnsi" w:hAnsiTheme="minorHAnsi" w:cstheme="minorHAnsi"/>
          <w:b/>
          <w:color w:val="000000"/>
          <w:sz w:val="22"/>
          <w:szCs w:val="22"/>
        </w:rPr>
      </w:pPr>
    </w:p>
    <w:p w14:paraId="5BF16D7F" w14:textId="3F107BD7" w:rsidR="00B779AA" w:rsidRPr="00CD197A" w:rsidRDefault="00685CC2" w:rsidP="00B779AA">
      <w:pPr>
        <w:pStyle w:val="ListParagraph"/>
        <w:autoSpaceDE w:val="0"/>
        <w:autoSpaceDN w:val="0"/>
        <w:adjustRightInd w:val="0"/>
        <w:ind w:left="0"/>
        <w:jc w:val="right"/>
        <w:rPr>
          <w:rFonts w:asciiTheme="minorHAnsi" w:hAnsiTheme="minorHAnsi" w:cstheme="minorHAnsi"/>
          <w:b/>
          <w:color w:val="000000"/>
          <w:sz w:val="22"/>
          <w:szCs w:val="22"/>
        </w:rPr>
      </w:pPr>
      <w:r>
        <w:rPr>
          <w:rFonts w:asciiTheme="minorHAnsi" w:hAnsiTheme="minorHAnsi" w:cstheme="minorHAnsi"/>
          <w:b/>
          <w:color w:val="000000"/>
          <w:sz w:val="22"/>
          <w:szCs w:val="22"/>
        </w:rPr>
        <w:t>P</w:t>
      </w:r>
      <w:r w:rsidR="00B779AA" w:rsidRPr="00CD197A">
        <w:rPr>
          <w:rFonts w:asciiTheme="minorHAnsi" w:hAnsiTheme="minorHAnsi" w:cstheme="minorHAnsi"/>
          <w:b/>
          <w:color w:val="000000"/>
          <w:sz w:val="22"/>
          <w:szCs w:val="22"/>
        </w:rPr>
        <w:t>ríloha č. 2</w:t>
      </w:r>
    </w:p>
    <w:p w14:paraId="76F763A8" w14:textId="77777777" w:rsidR="00B779AA" w:rsidRPr="00CD197A" w:rsidRDefault="00B779AA" w:rsidP="00B779AA">
      <w:pPr>
        <w:pStyle w:val="ListParagraph"/>
        <w:autoSpaceDE w:val="0"/>
        <w:autoSpaceDN w:val="0"/>
        <w:adjustRightInd w:val="0"/>
        <w:ind w:left="0"/>
        <w:jc w:val="right"/>
        <w:rPr>
          <w:rFonts w:asciiTheme="minorHAnsi" w:hAnsiTheme="minorHAnsi" w:cstheme="minorHAnsi"/>
          <w:b/>
          <w:color w:val="000000"/>
          <w:sz w:val="22"/>
          <w:szCs w:val="22"/>
        </w:rPr>
      </w:pPr>
    </w:p>
    <w:p w14:paraId="79F6DDD8" w14:textId="055D961A" w:rsidR="00B779AA" w:rsidRPr="00CD197A" w:rsidRDefault="00F131EF" w:rsidP="00B779AA">
      <w:pPr>
        <w:jc w:val="center"/>
        <w:outlineLvl w:val="0"/>
        <w:rPr>
          <w:rFonts w:cs="Arial"/>
          <w:b/>
          <w:sz w:val="22"/>
          <w:szCs w:val="22"/>
        </w:rPr>
      </w:pPr>
      <w:r w:rsidRPr="00CD197A">
        <w:rPr>
          <w:rFonts w:cs="Arial"/>
          <w:b/>
          <w:color w:val="FF0000"/>
          <w:sz w:val="22"/>
          <w:szCs w:val="22"/>
        </w:rPr>
        <w:t>NÁVRH</w:t>
      </w:r>
      <w:r w:rsidRPr="00CD197A">
        <w:rPr>
          <w:rFonts w:cs="Arial"/>
          <w:b/>
          <w:sz w:val="22"/>
          <w:szCs w:val="22"/>
        </w:rPr>
        <w:t xml:space="preserve"> </w:t>
      </w:r>
      <w:r w:rsidR="00BC4AF8" w:rsidRPr="00CD197A">
        <w:rPr>
          <w:rFonts w:cs="Arial"/>
          <w:b/>
          <w:sz w:val="22"/>
          <w:szCs w:val="22"/>
        </w:rPr>
        <w:t xml:space="preserve"> </w:t>
      </w:r>
      <w:r w:rsidR="002E1B16">
        <w:rPr>
          <w:rFonts w:cs="Arial"/>
          <w:b/>
          <w:sz w:val="22"/>
          <w:szCs w:val="22"/>
        </w:rPr>
        <w:t>KÚPNEJ ZMLUVY</w:t>
      </w:r>
    </w:p>
    <w:p w14:paraId="0EA9AD98" w14:textId="1FE902EF" w:rsidR="00B779AA" w:rsidRPr="00CD197A" w:rsidRDefault="00B779AA" w:rsidP="00B779AA">
      <w:pPr>
        <w:jc w:val="center"/>
        <w:rPr>
          <w:rFonts w:eastAsia="Calibri" w:cs="Arial"/>
          <w:b/>
          <w:sz w:val="22"/>
          <w:szCs w:val="22"/>
        </w:rPr>
      </w:pPr>
      <w:r w:rsidRPr="00CD197A">
        <w:rPr>
          <w:rFonts w:cs="Arial"/>
          <w:sz w:val="22"/>
          <w:szCs w:val="22"/>
        </w:rPr>
        <w:br/>
      </w:r>
      <w:r w:rsidRPr="00CD197A">
        <w:rPr>
          <w:rFonts w:eastAsia="Calibri" w:cs="Arial"/>
          <w:b/>
          <w:sz w:val="22"/>
          <w:szCs w:val="22"/>
        </w:rPr>
        <w:t>„</w:t>
      </w:r>
      <w:r w:rsidR="00841F5D" w:rsidRPr="00CD197A">
        <w:rPr>
          <w:rFonts w:eastAsia="Calibri" w:cs="Arial"/>
          <w:b/>
          <w:sz w:val="22"/>
          <w:szCs w:val="22"/>
        </w:rPr>
        <w:t xml:space="preserve">Zberný dvor Podolie – </w:t>
      </w:r>
      <w:r w:rsidR="002E1B16">
        <w:rPr>
          <w:rFonts w:eastAsia="Calibri" w:cs="Arial"/>
          <w:b/>
          <w:sz w:val="22"/>
          <w:szCs w:val="22"/>
        </w:rPr>
        <w:t>strojové vybavenie</w:t>
      </w:r>
      <w:bookmarkStart w:id="0" w:name="_GoBack"/>
      <w:bookmarkEnd w:id="0"/>
      <w:r w:rsidR="007B31C7" w:rsidRPr="00CD197A">
        <w:rPr>
          <w:rFonts w:eastAsia="Calibri" w:cs="Arial"/>
          <w:b/>
          <w:sz w:val="22"/>
          <w:szCs w:val="22"/>
        </w:rPr>
        <w:t>”</w:t>
      </w:r>
    </w:p>
    <w:p w14:paraId="25006D8D" w14:textId="77777777" w:rsidR="00BC4AF8" w:rsidRPr="00CD197A" w:rsidRDefault="00BC4AF8" w:rsidP="00B779AA">
      <w:pPr>
        <w:jc w:val="center"/>
        <w:rPr>
          <w:rFonts w:eastAsia="Calibri" w:cs="Arial"/>
          <w:b/>
          <w:sz w:val="22"/>
          <w:szCs w:val="22"/>
        </w:rPr>
      </w:pPr>
    </w:p>
    <w:p w14:paraId="16E79C07" w14:textId="0ED40F43" w:rsidR="00B779AA" w:rsidRPr="00CD197A" w:rsidRDefault="00841F5D" w:rsidP="00B779AA">
      <w:pPr>
        <w:rPr>
          <w:rFonts w:cs="Arial"/>
          <w:b/>
          <w:sz w:val="22"/>
          <w:szCs w:val="22"/>
        </w:rPr>
      </w:pPr>
      <w:r w:rsidRPr="00CD197A">
        <w:rPr>
          <w:rFonts w:cs="Arial"/>
          <w:b/>
          <w:sz w:val="22"/>
          <w:szCs w:val="22"/>
          <w:u w:val="single"/>
        </w:rPr>
        <w:t>Kód ITMS2014 + nie je možné uviesť, nakoľko je zatiaľ známy len kód žiadosti o NFP</w:t>
      </w:r>
    </w:p>
    <w:p w14:paraId="4E5975C2" w14:textId="32948692" w:rsidR="00B779AA" w:rsidRPr="00CD197A" w:rsidRDefault="00B779AA" w:rsidP="00B779AA">
      <w:pPr>
        <w:jc w:val="center"/>
        <w:rPr>
          <w:rFonts w:cs="Arial"/>
          <w:b/>
          <w:sz w:val="22"/>
          <w:szCs w:val="22"/>
        </w:rPr>
      </w:pPr>
      <w:r w:rsidRPr="00CD197A">
        <w:rPr>
          <w:rFonts w:cs="Arial"/>
          <w:b/>
          <w:sz w:val="22"/>
          <w:szCs w:val="22"/>
        </w:rPr>
        <w:t>Kód výzvy: OPLZ-PO6-SC61</w:t>
      </w:r>
      <w:r w:rsidR="00773006" w:rsidRPr="00CD197A">
        <w:rPr>
          <w:rFonts w:cs="Arial"/>
          <w:b/>
          <w:sz w:val="22"/>
          <w:szCs w:val="22"/>
        </w:rPr>
        <w:t>1</w:t>
      </w:r>
      <w:r w:rsidRPr="00CD197A">
        <w:rPr>
          <w:rFonts w:cs="Arial"/>
          <w:b/>
          <w:sz w:val="22"/>
          <w:szCs w:val="22"/>
        </w:rPr>
        <w:t>-2017-</w:t>
      </w:r>
      <w:r w:rsidR="00773006" w:rsidRPr="00CD197A">
        <w:rPr>
          <w:rFonts w:cs="Arial"/>
          <w:b/>
          <w:sz w:val="22"/>
          <w:szCs w:val="22"/>
        </w:rPr>
        <w:t>1</w:t>
      </w:r>
    </w:p>
    <w:p w14:paraId="59077CAD" w14:textId="77777777" w:rsidR="00B779AA" w:rsidRPr="00CD197A" w:rsidRDefault="00B779AA" w:rsidP="00B779AA">
      <w:pPr>
        <w:jc w:val="center"/>
        <w:outlineLvl w:val="0"/>
        <w:rPr>
          <w:rFonts w:cs="Arial"/>
          <w:sz w:val="22"/>
          <w:szCs w:val="22"/>
        </w:rPr>
      </w:pPr>
    </w:p>
    <w:p w14:paraId="0F46D397" w14:textId="77777777" w:rsidR="00B779AA" w:rsidRPr="00CD197A" w:rsidRDefault="00B779AA" w:rsidP="00B779AA">
      <w:pPr>
        <w:jc w:val="center"/>
        <w:rPr>
          <w:rFonts w:cs="Arial"/>
          <w:sz w:val="22"/>
          <w:szCs w:val="22"/>
        </w:rPr>
      </w:pPr>
      <w:r w:rsidRPr="00CD197A">
        <w:rPr>
          <w:rFonts w:cs="Arial"/>
          <w:sz w:val="22"/>
          <w:szCs w:val="22"/>
        </w:rPr>
        <w:t>uzavretá v súlade s ust. § 566 a nasl. Zákona č. 513/1991 Zb. Obchodný zákonník v znení neskorších predpisov</w:t>
      </w:r>
    </w:p>
    <w:p w14:paraId="2B2FFA0F" w14:textId="77777777" w:rsidR="00B779AA" w:rsidRPr="00CD197A" w:rsidRDefault="00B779AA" w:rsidP="00B779AA">
      <w:pPr>
        <w:jc w:val="center"/>
        <w:rPr>
          <w:rFonts w:cs="Arial"/>
          <w:sz w:val="22"/>
          <w:szCs w:val="22"/>
        </w:rPr>
      </w:pPr>
      <w:r w:rsidRPr="00CD197A">
        <w:rPr>
          <w:rFonts w:cs="Arial"/>
          <w:sz w:val="22"/>
          <w:szCs w:val="22"/>
        </w:rPr>
        <w:t>___________________________________________________________________</w:t>
      </w:r>
    </w:p>
    <w:p w14:paraId="6A98DFBF" w14:textId="77777777" w:rsidR="00B779AA" w:rsidRPr="00CD197A" w:rsidRDefault="00B779AA" w:rsidP="00B779AA">
      <w:pPr>
        <w:rPr>
          <w:rFonts w:cs="Arial"/>
          <w:sz w:val="22"/>
          <w:szCs w:val="22"/>
        </w:rPr>
      </w:pPr>
    </w:p>
    <w:p w14:paraId="05CC9B7A" w14:textId="77777777" w:rsidR="00B779AA" w:rsidRPr="00CD197A" w:rsidRDefault="00B779AA" w:rsidP="00B779AA">
      <w:pPr>
        <w:rPr>
          <w:rFonts w:cs="Arial"/>
          <w:sz w:val="22"/>
          <w:szCs w:val="22"/>
        </w:rPr>
      </w:pPr>
    </w:p>
    <w:p w14:paraId="157538D1" w14:textId="77777777" w:rsidR="00B779AA" w:rsidRPr="00CD197A" w:rsidRDefault="00B779AA" w:rsidP="00B779AA">
      <w:pPr>
        <w:jc w:val="center"/>
        <w:rPr>
          <w:rFonts w:cs="Arial"/>
          <w:b/>
          <w:sz w:val="22"/>
          <w:szCs w:val="22"/>
        </w:rPr>
      </w:pPr>
      <w:r w:rsidRPr="00CD197A">
        <w:rPr>
          <w:rFonts w:cs="Arial"/>
          <w:b/>
          <w:sz w:val="22"/>
          <w:szCs w:val="22"/>
        </w:rPr>
        <w:t>I. Zmluvné strany:</w:t>
      </w:r>
    </w:p>
    <w:p w14:paraId="4D1164D2" w14:textId="77777777" w:rsidR="00B779AA" w:rsidRPr="00CD197A" w:rsidRDefault="00B779AA" w:rsidP="00B779AA">
      <w:pPr>
        <w:rPr>
          <w:rFonts w:cs="Arial"/>
          <w:b/>
          <w:sz w:val="22"/>
          <w:szCs w:val="22"/>
        </w:rPr>
      </w:pP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4258"/>
        <w:gridCol w:w="2938"/>
        <w:gridCol w:w="1320"/>
      </w:tblGrid>
      <w:tr w:rsidR="00B779AA" w:rsidRPr="00CD197A" w14:paraId="7EE48AAF" w14:textId="77777777" w:rsidTr="00B77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shd w:val="clear" w:color="auto" w:fill="auto"/>
          </w:tcPr>
          <w:p w14:paraId="2F559D4A" w14:textId="77777777" w:rsidR="00B779AA" w:rsidRPr="00CD197A" w:rsidRDefault="00B779AA" w:rsidP="00EE3321">
            <w:pPr>
              <w:rPr>
                <w:rFonts w:cs="Arial"/>
                <w:b w:val="0"/>
                <w:color w:val="auto"/>
                <w:sz w:val="22"/>
                <w:szCs w:val="22"/>
              </w:rPr>
            </w:pPr>
            <w:r w:rsidRPr="00CD197A">
              <w:rPr>
                <w:rFonts w:cs="Arial"/>
                <w:b w:val="0"/>
                <w:color w:val="auto"/>
                <w:sz w:val="22"/>
                <w:szCs w:val="22"/>
              </w:rPr>
              <w:t xml:space="preserve">Obchodné meno: </w:t>
            </w:r>
          </w:p>
        </w:tc>
        <w:tc>
          <w:tcPr>
            <w:tcW w:w="4258" w:type="dxa"/>
            <w:gridSpan w:val="2"/>
            <w:shd w:val="clear" w:color="auto" w:fill="auto"/>
          </w:tcPr>
          <w:p w14:paraId="027FE0ED" w14:textId="77777777" w:rsidR="00B779AA" w:rsidRPr="00CD197A" w:rsidRDefault="00B779AA" w:rsidP="00EE3321">
            <w:pPr>
              <w:cnfStyle w:val="100000000000" w:firstRow="1" w:lastRow="0" w:firstColumn="0" w:lastColumn="0" w:oddVBand="0" w:evenVBand="0" w:oddHBand="0" w:evenHBand="0" w:firstRowFirstColumn="0" w:firstRowLastColumn="0" w:lastRowFirstColumn="0" w:lastRowLastColumn="0"/>
              <w:rPr>
                <w:rFonts w:cs="Arial"/>
                <w:b w:val="0"/>
                <w:color w:val="auto"/>
                <w:sz w:val="22"/>
                <w:szCs w:val="22"/>
              </w:rPr>
            </w:pPr>
          </w:p>
        </w:tc>
      </w:tr>
      <w:tr w:rsidR="00B779AA" w:rsidRPr="00CD197A" w14:paraId="05677EC4"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20A94A53" w14:textId="77777777" w:rsidR="00B779AA" w:rsidRPr="00CD197A" w:rsidRDefault="00B779AA" w:rsidP="00EE3321">
            <w:pPr>
              <w:rPr>
                <w:rFonts w:cs="Arial"/>
                <w:sz w:val="22"/>
                <w:szCs w:val="22"/>
              </w:rPr>
            </w:pPr>
            <w:r w:rsidRPr="00CD197A">
              <w:rPr>
                <w:rFonts w:cs="Arial"/>
                <w:sz w:val="22"/>
                <w:szCs w:val="22"/>
              </w:rPr>
              <w:t xml:space="preserve">Sídlo: </w:t>
            </w:r>
          </w:p>
        </w:tc>
        <w:tc>
          <w:tcPr>
            <w:tcW w:w="1320" w:type="dxa"/>
          </w:tcPr>
          <w:p w14:paraId="1995082E"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763E48D5"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6E76E590" w14:textId="77777777" w:rsidR="00B779AA" w:rsidRPr="00CD197A" w:rsidRDefault="00B779AA" w:rsidP="00EE3321">
            <w:pPr>
              <w:rPr>
                <w:rFonts w:cs="Arial"/>
                <w:sz w:val="22"/>
                <w:szCs w:val="22"/>
              </w:rPr>
            </w:pPr>
            <w:r w:rsidRPr="00CD197A">
              <w:rPr>
                <w:rFonts w:cs="Arial"/>
                <w:sz w:val="22"/>
                <w:szCs w:val="22"/>
              </w:rPr>
              <w:t xml:space="preserve">IČO: </w:t>
            </w:r>
          </w:p>
        </w:tc>
        <w:tc>
          <w:tcPr>
            <w:tcW w:w="1320" w:type="dxa"/>
          </w:tcPr>
          <w:p w14:paraId="6251C6A3"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0819AA26" w14:textId="77777777" w:rsidTr="00EE3321">
        <w:trPr>
          <w:trHeight w:val="307"/>
        </w:trPr>
        <w:tc>
          <w:tcPr>
            <w:cnfStyle w:val="001000000000" w:firstRow="0" w:lastRow="0" w:firstColumn="1" w:lastColumn="0" w:oddVBand="0" w:evenVBand="0" w:oddHBand="0" w:evenHBand="0" w:firstRowFirstColumn="0" w:firstRowLastColumn="0" w:lastRowFirstColumn="0" w:lastRowLastColumn="0"/>
            <w:tcW w:w="7196" w:type="dxa"/>
            <w:gridSpan w:val="2"/>
          </w:tcPr>
          <w:p w14:paraId="4E7D099D" w14:textId="77777777" w:rsidR="00B779AA" w:rsidRPr="00CD197A" w:rsidRDefault="00B779AA" w:rsidP="00EE3321">
            <w:pPr>
              <w:rPr>
                <w:rFonts w:cs="Arial"/>
                <w:sz w:val="22"/>
                <w:szCs w:val="22"/>
              </w:rPr>
            </w:pPr>
            <w:r w:rsidRPr="00CD197A">
              <w:rPr>
                <w:rFonts w:cs="Arial"/>
                <w:sz w:val="22"/>
                <w:szCs w:val="22"/>
              </w:rPr>
              <w:t xml:space="preserve">DIČ:  </w:t>
            </w:r>
          </w:p>
        </w:tc>
        <w:tc>
          <w:tcPr>
            <w:tcW w:w="1320" w:type="dxa"/>
          </w:tcPr>
          <w:p w14:paraId="2DE6BE27"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75EF6E20"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5BA12E53" w14:textId="77777777" w:rsidR="00B779AA" w:rsidRPr="00CD197A" w:rsidRDefault="00B779AA" w:rsidP="00EE3321">
            <w:pPr>
              <w:rPr>
                <w:rFonts w:cs="Arial"/>
                <w:sz w:val="22"/>
                <w:szCs w:val="22"/>
              </w:rPr>
            </w:pPr>
            <w:r w:rsidRPr="00CD197A">
              <w:rPr>
                <w:rFonts w:cs="Arial"/>
                <w:sz w:val="22"/>
                <w:szCs w:val="22"/>
              </w:rPr>
              <w:t xml:space="preserve">Zápis v obchodnom registri: </w:t>
            </w:r>
          </w:p>
        </w:tc>
        <w:tc>
          <w:tcPr>
            <w:tcW w:w="1320" w:type="dxa"/>
          </w:tcPr>
          <w:p w14:paraId="517AFAAC" w14:textId="77777777" w:rsidR="00B779AA" w:rsidRPr="00CD197A" w:rsidRDefault="00B779AA" w:rsidP="00EE332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sz w:val="22"/>
                <w:szCs w:val="22"/>
                <w:lang w:eastAsia="sk-SK"/>
              </w:rPr>
            </w:pPr>
          </w:p>
        </w:tc>
      </w:tr>
      <w:tr w:rsidR="00B779AA" w:rsidRPr="00CD197A" w14:paraId="1AE883AF"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7D60B310" w14:textId="77777777" w:rsidR="00B779AA" w:rsidRPr="00CD197A" w:rsidRDefault="00B779AA" w:rsidP="00EE3321">
            <w:pPr>
              <w:rPr>
                <w:rFonts w:cs="Arial"/>
                <w:sz w:val="22"/>
                <w:szCs w:val="22"/>
              </w:rPr>
            </w:pPr>
            <w:r w:rsidRPr="00CD197A">
              <w:rPr>
                <w:rFonts w:cs="Arial"/>
                <w:sz w:val="22"/>
                <w:szCs w:val="22"/>
              </w:rPr>
              <w:t xml:space="preserve">V zastúpení: </w:t>
            </w:r>
          </w:p>
        </w:tc>
        <w:tc>
          <w:tcPr>
            <w:tcW w:w="1320" w:type="dxa"/>
          </w:tcPr>
          <w:p w14:paraId="01C26D52"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6DAE10F0"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6510A073" w14:textId="77777777" w:rsidR="00B779AA" w:rsidRPr="00CD197A" w:rsidRDefault="00B779AA" w:rsidP="00EE3321">
            <w:pPr>
              <w:rPr>
                <w:rFonts w:cs="Arial"/>
                <w:sz w:val="22"/>
                <w:szCs w:val="22"/>
              </w:rPr>
            </w:pPr>
            <w:r w:rsidRPr="00CD197A">
              <w:rPr>
                <w:rFonts w:cs="Arial"/>
                <w:sz w:val="22"/>
                <w:szCs w:val="22"/>
              </w:rPr>
              <w:t xml:space="preserve">Bankové spojenie: </w:t>
            </w:r>
          </w:p>
        </w:tc>
        <w:tc>
          <w:tcPr>
            <w:tcW w:w="1320" w:type="dxa"/>
          </w:tcPr>
          <w:p w14:paraId="49E83E62"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3EC2D49B"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49CCB123" w14:textId="77777777" w:rsidR="00B779AA" w:rsidRPr="00CD197A" w:rsidRDefault="00B779AA" w:rsidP="00EE3321">
            <w:pPr>
              <w:rPr>
                <w:rFonts w:cs="Arial"/>
                <w:sz w:val="22"/>
                <w:szCs w:val="22"/>
              </w:rPr>
            </w:pPr>
            <w:r w:rsidRPr="00CD197A">
              <w:rPr>
                <w:rFonts w:cs="Arial"/>
                <w:sz w:val="22"/>
                <w:szCs w:val="22"/>
              </w:rPr>
              <w:t xml:space="preserve">Číslo účtu: </w:t>
            </w:r>
          </w:p>
        </w:tc>
        <w:tc>
          <w:tcPr>
            <w:tcW w:w="1320" w:type="dxa"/>
          </w:tcPr>
          <w:p w14:paraId="4CB45F8F"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0AF40C1D"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5363081D" w14:textId="77777777" w:rsidR="00B779AA" w:rsidRPr="00CD197A" w:rsidRDefault="00B779AA" w:rsidP="00EE3321">
            <w:pPr>
              <w:rPr>
                <w:rFonts w:cs="Arial"/>
                <w:sz w:val="22"/>
                <w:szCs w:val="22"/>
              </w:rPr>
            </w:pPr>
            <w:r w:rsidRPr="00CD197A">
              <w:rPr>
                <w:rFonts w:cs="Arial"/>
                <w:sz w:val="22"/>
                <w:szCs w:val="22"/>
              </w:rPr>
              <w:t xml:space="preserve">Tel.: </w:t>
            </w:r>
          </w:p>
        </w:tc>
        <w:tc>
          <w:tcPr>
            <w:tcW w:w="1320" w:type="dxa"/>
          </w:tcPr>
          <w:p w14:paraId="193B1728"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602D4A34" w14:textId="77777777" w:rsidTr="00EE3321">
        <w:trPr>
          <w:trHeight w:val="195"/>
        </w:trPr>
        <w:tc>
          <w:tcPr>
            <w:cnfStyle w:val="001000000000" w:firstRow="0" w:lastRow="0" w:firstColumn="1" w:lastColumn="0" w:oddVBand="0" w:evenVBand="0" w:oddHBand="0" w:evenHBand="0" w:firstRowFirstColumn="0" w:firstRowLastColumn="0" w:lastRowFirstColumn="0" w:lastRowLastColumn="0"/>
            <w:tcW w:w="4258" w:type="dxa"/>
          </w:tcPr>
          <w:p w14:paraId="4F8158F3" w14:textId="77777777" w:rsidR="00B779AA" w:rsidRPr="00CD197A" w:rsidRDefault="00B779AA" w:rsidP="00EE3321">
            <w:pPr>
              <w:rPr>
                <w:rFonts w:cs="Arial"/>
                <w:sz w:val="22"/>
                <w:szCs w:val="22"/>
              </w:rPr>
            </w:pPr>
            <w:r w:rsidRPr="00CD197A">
              <w:rPr>
                <w:rFonts w:cs="Arial"/>
                <w:sz w:val="22"/>
                <w:szCs w:val="22"/>
              </w:rPr>
              <w:t xml:space="preserve">Email: </w:t>
            </w:r>
          </w:p>
        </w:tc>
        <w:tc>
          <w:tcPr>
            <w:tcW w:w="4258" w:type="dxa"/>
            <w:gridSpan w:val="2"/>
          </w:tcPr>
          <w:p w14:paraId="303E46C2"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4484A2E7" w14:textId="77777777" w:rsidR="00B779AA" w:rsidRPr="00CD197A" w:rsidRDefault="00B779AA" w:rsidP="00B779AA">
      <w:pPr>
        <w:rPr>
          <w:rFonts w:cs="Arial"/>
          <w:sz w:val="22"/>
          <w:szCs w:val="22"/>
        </w:rPr>
      </w:pPr>
    </w:p>
    <w:p w14:paraId="2F6A54FB" w14:textId="77777777" w:rsidR="00B779AA" w:rsidRPr="00CD197A" w:rsidRDefault="00B779AA" w:rsidP="00B779AA">
      <w:pPr>
        <w:rPr>
          <w:rFonts w:cs="Arial"/>
          <w:sz w:val="22"/>
          <w:szCs w:val="22"/>
        </w:rPr>
      </w:pPr>
    </w:p>
    <w:p w14:paraId="1D4AEB97" w14:textId="5A223353" w:rsidR="00B779AA" w:rsidRPr="00CD197A" w:rsidRDefault="00B779AA" w:rsidP="00B779AA">
      <w:pPr>
        <w:rPr>
          <w:rFonts w:cs="Arial"/>
          <w:sz w:val="22"/>
          <w:szCs w:val="22"/>
        </w:rPr>
      </w:pPr>
      <w:r w:rsidRPr="00CD197A">
        <w:rPr>
          <w:rFonts w:cs="Arial"/>
          <w:sz w:val="22"/>
          <w:szCs w:val="22"/>
        </w:rPr>
        <w:t>(ďalej len ako „</w:t>
      </w:r>
      <w:r w:rsidR="007C666E">
        <w:rPr>
          <w:rFonts w:cs="Arial"/>
          <w:b/>
          <w:sz w:val="22"/>
          <w:szCs w:val="22"/>
        </w:rPr>
        <w:t>Predávajúci</w:t>
      </w:r>
      <w:r w:rsidRPr="00CD197A">
        <w:rPr>
          <w:rFonts w:cs="Arial"/>
          <w:b/>
          <w:sz w:val="22"/>
          <w:szCs w:val="22"/>
        </w:rPr>
        <w:t>“)</w:t>
      </w:r>
    </w:p>
    <w:p w14:paraId="5E3CC17E" w14:textId="77777777" w:rsidR="00B779AA" w:rsidRPr="00CD197A" w:rsidRDefault="00B779AA" w:rsidP="00B779AA">
      <w:pPr>
        <w:rPr>
          <w:rFonts w:cs="Arial"/>
          <w:sz w:val="22"/>
          <w:szCs w:val="22"/>
        </w:rPr>
      </w:pPr>
    </w:p>
    <w:p w14:paraId="5BD7DD1B" w14:textId="77777777" w:rsidR="00B779AA" w:rsidRPr="00CD197A" w:rsidRDefault="00B779AA" w:rsidP="00B779AA">
      <w:pPr>
        <w:rPr>
          <w:rFonts w:cs="Arial"/>
          <w:sz w:val="22"/>
          <w:szCs w:val="22"/>
        </w:rPr>
      </w:pPr>
      <w:r w:rsidRPr="00CD197A">
        <w:rPr>
          <w:rFonts w:cs="Arial"/>
          <w:sz w:val="22"/>
          <w:szCs w:val="22"/>
        </w:rPr>
        <w:t>a</w:t>
      </w:r>
    </w:p>
    <w:p w14:paraId="034A48F4" w14:textId="77777777" w:rsidR="00B779AA" w:rsidRPr="00CD197A" w:rsidRDefault="00B779AA" w:rsidP="00B779AA">
      <w:pPr>
        <w:rPr>
          <w:rFonts w:cs="Arial"/>
          <w:sz w:val="22"/>
          <w:szCs w:val="22"/>
        </w:rPr>
      </w:pPr>
    </w:p>
    <w:p w14:paraId="53DD5A95" w14:textId="18CD3540" w:rsidR="00B779AA" w:rsidRPr="00CD197A" w:rsidRDefault="00B779AA" w:rsidP="00B779AA">
      <w:pPr>
        <w:rPr>
          <w:rFonts w:cs="Arial"/>
          <w:sz w:val="22"/>
          <w:szCs w:val="22"/>
        </w:rPr>
      </w:pPr>
      <w:r w:rsidRPr="00CD197A">
        <w:rPr>
          <w:rFonts w:cs="Arial"/>
          <w:b/>
          <w:sz w:val="22"/>
          <w:szCs w:val="22"/>
        </w:rPr>
        <w:t xml:space="preserve">Obec </w:t>
      </w:r>
      <w:r w:rsidR="00773006" w:rsidRPr="00CD197A">
        <w:rPr>
          <w:rFonts w:cs="Arial"/>
          <w:b/>
          <w:sz w:val="22"/>
          <w:szCs w:val="22"/>
        </w:rPr>
        <w:t>Podolie</w:t>
      </w:r>
      <w:r w:rsidRPr="00CD197A">
        <w:rPr>
          <w:rFonts w:cs="Arial"/>
          <w:sz w:val="22"/>
          <w:szCs w:val="22"/>
        </w:rPr>
        <w:tab/>
      </w:r>
    </w:p>
    <w:p w14:paraId="6DE8EAD5" w14:textId="4512D507" w:rsidR="00B779AA" w:rsidRPr="00CD197A" w:rsidRDefault="00B779AA" w:rsidP="00B779AA">
      <w:pPr>
        <w:rPr>
          <w:rFonts w:cs="Arial"/>
          <w:sz w:val="22"/>
          <w:szCs w:val="22"/>
        </w:rPr>
      </w:pPr>
      <w:r w:rsidRPr="00CD197A">
        <w:rPr>
          <w:rFonts w:cs="Arial"/>
          <w:sz w:val="22"/>
          <w:szCs w:val="22"/>
        </w:rPr>
        <w:t xml:space="preserve">Sídlo: Obecný úrad </w:t>
      </w:r>
      <w:r w:rsidR="00773006" w:rsidRPr="00CD197A">
        <w:rPr>
          <w:rFonts w:cs="Arial"/>
          <w:sz w:val="22"/>
          <w:szCs w:val="22"/>
        </w:rPr>
        <w:t>Podolie, Podolie 566, 916 22 Podolie</w:t>
      </w:r>
      <w:r w:rsidRPr="00CD197A">
        <w:rPr>
          <w:rFonts w:cs="Arial"/>
          <w:sz w:val="22"/>
          <w:szCs w:val="22"/>
        </w:rPr>
        <w:tab/>
      </w:r>
    </w:p>
    <w:p w14:paraId="1B85E305" w14:textId="0D1FAEBC" w:rsidR="00B779AA" w:rsidRPr="00CD197A" w:rsidRDefault="00B779AA" w:rsidP="00B779AA">
      <w:pPr>
        <w:rPr>
          <w:rFonts w:cs="Arial"/>
          <w:sz w:val="22"/>
          <w:szCs w:val="22"/>
        </w:rPr>
      </w:pPr>
      <w:r w:rsidRPr="00CD197A">
        <w:rPr>
          <w:rFonts w:cs="Arial"/>
          <w:sz w:val="22"/>
          <w:szCs w:val="22"/>
        </w:rPr>
        <w:t xml:space="preserve">Štatutárny zástupca:  </w:t>
      </w:r>
      <w:r w:rsidR="00773006" w:rsidRPr="00CD197A">
        <w:rPr>
          <w:rFonts w:cs="Arial"/>
          <w:color w:val="000000"/>
          <w:sz w:val="22"/>
          <w:szCs w:val="22"/>
        </w:rPr>
        <w:t>PaeDr. Rastislav Bobocký</w:t>
      </w:r>
    </w:p>
    <w:p w14:paraId="5434B052" w14:textId="0DA11C89" w:rsidR="004E4727" w:rsidRPr="00CD197A" w:rsidRDefault="00B779AA" w:rsidP="00B779AA">
      <w:pPr>
        <w:rPr>
          <w:rFonts w:cs="Arial"/>
          <w:bCs/>
          <w:color w:val="000000" w:themeColor="text1"/>
          <w:sz w:val="22"/>
          <w:szCs w:val="22"/>
        </w:rPr>
      </w:pPr>
      <w:r w:rsidRPr="00CD197A">
        <w:rPr>
          <w:rFonts w:cs="Arial"/>
          <w:sz w:val="22"/>
          <w:szCs w:val="22"/>
        </w:rPr>
        <w:t xml:space="preserve">IČO: </w:t>
      </w:r>
      <w:r w:rsidR="00773006" w:rsidRPr="00CD197A">
        <w:rPr>
          <w:rFonts w:cs="Arial"/>
          <w:bCs/>
          <w:color w:val="000000" w:themeColor="text1"/>
          <w:sz w:val="22"/>
          <w:szCs w:val="22"/>
        </w:rPr>
        <w:t>00 311 928</w:t>
      </w:r>
    </w:p>
    <w:p w14:paraId="40CB8505" w14:textId="78D07195" w:rsidR="00B779AA" w:rsidRPr="00CD197A" w:rsidRDefault="00B779AA" w:rsidP="00B779AA">
      <w:pPr>
        <w:rPr>
          <w:rFonts w:cs="Arial"/>
          <w:sz w:val="22"/>
          <w:szCs w:val="22"/>
        </w:rPr>
      </w:pPr>
      <w:r w:rsidRPr="00CD197A">
        <w:rPr>
          <w:rFonts w:cs="Arial"/>
          <w:sz w:val="22"/>
          <w:szCs w:val="22"/>
        </w:rPr>
        <w:t xml:space="preserve">DIČ:  </w:t>
      </w:r>
      <w:r w:rsidR="00773006" w:rsidRPr="00CD197A">
        <w:rPr>
          <w:rFonts w:cs="Arial"/>
          <w:sz w:val="22"/>
          <w:szCs w:val="22"/>
        </w:rPr>
        <w:t>2021079896</w:t>
      </w:r>
      <w:r w:rsidRPr="00CD197A">
        <w:rPr>
          <w:rFonts w:cs="Arial"/>
          <w:sz w:val="22"/>
          <w:szCs w:val="22"/>
        </w:rPr>
        <w:t xml:space="preserve"> </w:t>
      </w:r>
      <w:r w:rsidRPr="00CD197A">
        <w:rPr>
          <w:rFonts w:cs="Arial"/>
          <w:sz w:val="22"/>
          <w:szCs w:val="22"/>
        </w:rPr>
        <w:tab/>
        <w:t xml:space="preserve"> </w:t>
      </w:r>
    </w:p>
    <w:p w14:paraId="5ABAEEDA" w14:textId="6FA25BB6" w:rsidR="00B779AA" w:rsidRPr="00CD197A" w:rsidRDefault="00B779AA" w:rsidP="00B779AA">
      <w:pPr>
        <w:rPr>
          <w:rFonts w:cs="Arial"/>
          <w:sz w:val="22"/>
          <w:szCs w:val="22"/>
        </w:rPr>
      </w:pPr>
      <w:r w:rsidRPr="00CD197A">
        <w:rPr>
          <w:rFonts w:cs="Arial"/>
          <w:sz w:val="22"/>
          <w:szCs w:val="22"/>
        </w:rPr>
        <w:t xml:space="preserve">IČ DPH:  </w:t>
      </w:r>
      <w:r w:rsidR="00773006" w:rsidRPr="00CD197A">
        <w:rPr>
          <w:rFonts w:cs="Arial"/>
          <w:sz w:val="22"/>
          <w:szCs w:val="22"/>
        </w:rPr>
        <w:t>nie je platca DPH</w:t>
      </w:r>
      <w:r w:rsidRPr="00CD197A">
        <w:rPr>
          <w:rFonts w:cs="Arial"/>
          <w:sz w:val="22"/>
          <w:szCs w:val="22"/>
        </w:rPr>
        <w:t xml:space="preserve"> </w:t>
      </w:r>
    </w:p>
    <w:p w14:paraId="5069F976" w14:textId="42A53540" w:rsidR="00B779AA" w:rsidRPr="00CD197A" w:rsidRDefault="00B779AA" w:rsidP="00B779AA">
      <w:pPr>
        <w:rPr>
          <w:rFonts w:cs="Arial"/>
          <w:sz w:val="22"/>
          <w:szCs w:val="22"/>
        </w:rPr>
      </w:pPr>
      <w:r w:rsidRPr="00CD197A">
        <w:rPr>
          <w:rFonts w:cs="Arial"/>
          <w:sz w:val="22"/>
          <w:szCs w:val="22"/>
        </w:rPr>
        <w:t xml:space="preserve">Tel.:  </w:t>
      </w:r>
      <w:r w:rsidR="00773006" w:rsidRPr="00CD197A">
        <w:rPr>
          <w:rFonts w:cs="Arial"/>
          <w:sz w:val="22"/>
          <w:szCs w:val="22"/>
        </w:rPr>
        <w:t>+421 907727583</w:t>
      </w:r>
    </w:p>
    <w:p w14:paraId="0C93FCA9" w14:textId="2732BA14" w:rsidR="00B779AA" w:rsidRPr="00CD197A" w:rsidRDefault="00B779AA" w:rsidP="00B779AA">
      <w:pPr>
        <w:rPr>
          <w:rFonts w:cs="Arial"/>
          <w:sz w:val="22"/>
          <w:szCs w:val="22"/>
        </w:rPr>
      </w:pPr>
      <w:r w:rsidRPr="00CD197A">
        <w:rPr>
          <w:rFonts w:cs="Arial"/>
          <w:sz w:val="22"/>
          <w:szCs w:val="22"/>
        </w:rPr>
        <w:t xml:space="preserve">E-mail:   </w:t>
      </w:r>
      <w:hyperlink r:id="rId16" w:history="1">
        <w:r w:rsidR="00773006" w:rsidRPr="00CD197A">
          <w:rPr>
            <w:rStyle w:val="Hyperlink"/>
            <w:rFonts w:cs="Arial"/>
            <w:sz w:val="22"/>
            <w:szCs w:val="22"/>
          </w:rPr>
          <w:t>starosta@podolie.sk</w:t>
        </w:r>
      </w:hyperlink>
      <w:r w:rsidR="00773006" w:rsidRPr="00CD197A">
        <w:rPr>
          <w:rFonts w:cs="Arial"/>
          <w:sz w:val="22"/>
          <w:szCs w:val="22"/>
        </w:rPr>
        <w:t xml:space="preserve"> </w:t>
      </w:r>
      <w:r w:rsidRPr="00CD197A">
        <w:rPr>
          <w:rFonts w:cs="Arial"/>
          <w:sz w:val="22"/>
          <w:szCs w:val="22"/>
        </w:rPr>
        <w:t xml:space="preserve">  </w:t>
      </w:r>
    </w:p>
    <w:p w14:paraId="24509C3D" w14:textId="37BC6AC7" w:rsidR="00B779AA" w:rsidRPr="00CD197A" w:rsidRDefault="00B779AA" w:rsidP="00B779AA">
      <w:pPr>
        <w:rPr>
          <w:rFonts w:cs="Arial"/>
          <w:sz w:val="22"/>
          <w:szCs w:val="22"/>
        </w:rPr>
      </w:pPr>
      <w:r w:rsidRPr="00CD197A">
        <w:rPr>
          <w:rFonts w:cs="Arial"/>
          <w:sz w:val="22"/>
          <w:szCs w:val="22"/>
        </w:rPr>
        <w:t xml:space="preserve">Internetová stránka: </w:t>
      </w:r>
      <w:hyperlink r:id="rId17" w:history="1">
        <w:r w:rsidR="00773006" w:rsidRPr="00CD197A">
          <w:rPr>
            <w:rStyle w:val="Hyperlink"/>
            <w:rFonts w:cs="Arial"/>
            <w:sz w:val="22"/>
            <w:szCs w:val="22"/>
          </w:rPr>
          <w:t>www.podolie.sk</w:t>
        </w:r>
      </w:hyperlink>
      <w:r w:rsidR="00773006" w:rsidRPr="00CD197A">
        <w:rPr>
          <w:rFonts w:cs="Arial"/>
          <w:sz w:val="22"/>
          <w:szCs w:val="22"/>
        </w:rPr>
        <w:t xml:space="preserve"> </w:t>
      </w:r>
    </w:p>
    <w:p w14:paraId="43869685" w14:textId="43541420" w:rsidR="00B779AA" w:rsidRPr="00CD197A" w:rsidRDefault="00B779AA" w:rsidP="00B779AA">
      <w:pPr>
        <w:rPr>
          <w:rFonts w:cs="Arial"/>
          <w:sz w:val="22"/>
          <w:szCs w:val="22"/>
        </w:rPr>
      </w:pPr>
      <w:r w:rsidRPr="00CD197A">
        <w:rPr>
          <w:rFonts w:cs="Arial"/>
          <w:sz w:val="22"/>
          <w:szCs w:val="22"/>
        </w:rPr>
        <w:t xml:space="preserve">Bankové spojenie: </w:t>
      </w:r>
      <w:r w:rsidR="00773006" w:rsidRPr="00CD197A">
        <w:rPr>
          <w:rFonts w:cs="Arial"/>
          <w:sz w:val="22"/>
          <w:szCs w:val="22"/>
        </w:rPr>
        <w:t>ČSOB, a.s.</w:t>
      </w:r>
      <w:r w:rsidRPr="00CD197A">
        <w:rPr>
          <w:rFonts w:cs="Arial"/>
          <w:sz w:val="22"/>
          <w:szCs w:val="22"/>
        </w:rPr>
        <w:t xml:space="preserve">  </w:t>
      </w:r>
    </w:p>
    <w:p w14:paraId="1D49354D" w14:textId="0B94ED84" w:rsidR="00B779AA" w:rsidRPr="00CD197A" w:rsidRDefault="00B779AA" w:rsidP="00B779AA">
      <w:pPr>
        <w:rPr>
          <w:rFonts w:cs="Arial"/>
          <w:sz w:val="22"/>
          <w:szCs w:val="22"/>
        </w:rPr>
      </w:pPr>
      <w:r w:rsidRPr="00CD197A">
        <w:rPr>
          <w:rFonts w:cs="Arial"/>
          <w:sz w:val="22"/>
          <w:szCs w:val="22"/>
        </w:rPr>
        <w:t xml:space="preserve">IBAN:    </w:t>
      </w:r>
      <w:r w:rsidR="00773006" w:rsidRPr="00CD197A">
        <w:rPr>
          <w:rFonts w:cs="Arial"/>
          <w:sz w:val="22"/>
          <w:szCs w:val="22"/>
        </w:rPr>
        <w:t>SK90 7500 0000 0040 2444 2872</w:t>
      </w:r>
    </w:p>
    <w:p w14:paraId="1C8E7B4E" w14:textId="77777777" w:rsidR="00B779AA" w:rsidRPr="00CD197A" w:rsidRDefault="00B779AA" w:rsidP="00B779AA">
      <w:pPr>
        <w:rPr>
          <w:rFonts w:cs="Arial"/>
          <w:sz w:val="22"/>
          <w:szCs w:val="22"/>
        </w:rPr>
      </w:pPr>
    </w:p>
    <w:p w14:paraId="211D18E2" w14:textId="4665EA30" w:rsidR="00B779AA" w:rsidRPr="00CD197A" w:rsidRDefault="00B779AA" w:rsidP="00B779AA">
      <w:pPr>
        <w:rPr>
          <w:rFonts w:cs="Arial"/>
          <w:sz w:val="22"/>
          <w:szCs w:val="22"/>
        </w:rPr>
      </w:pPr>
      <w:r w:rsidRPr="00CD197A">
        <w:rPr>
          <w:rFonts w:cs="Arial"/>
          <w:sz w:val="22"/>
          <w:szCs w:val="22"/>
        </w:rPr>
        <w:t>(ďalej len ako „</w:t>
      </w:r>
      <w:r w:rsidR="007C666E">
        <w:rPr>
          <w:rFonts w:cs="Arial"/>
          <w:b/>
          <w:sz w:val="22"/>
          <w:szCs w:val="22"/>
        </w:rPr>
        <w:t>Kupujúci</w:t>
      </w:r>
      <w:r w:rsidRPr="00CD197A">
        <w:rPr>
          <w:rFonts w:cs="Arial"/>
          <w:sz w:val="22"/>
          <w:szCs w:val="22"/>
        </w:rPr>
        <w:t>“)</w:t>
      </w:r>
    </w:p>
    <w:p w14:paraId="74505CC2" w14:textId="77777777" w:rsidR="00B779AA" w:rsidRPr="00CD197A" w:rsidRDefault="00B779AA" w:rsidP="00B779AA">
      <w:pPr>
        <w:rPr>
          <w:rFonts w:cs="Arial"/>
          <w:sz w:val="22"/>
          <w:szCs w:val="22"/>
        </w:rPr>
      </w:pPr>
    </w:p>
    <w:p w14:paraId="4A036354" w14:textId="77777777" w:rsidR="00B779AA" w:rsidRPr="00CD197A" w:rsidRDefault="00B779AA" w:rsidP="00B779AA">
      <w:pPr>
        <w:rPr>
          <w:rFonts w:cs="Arial"/>
          <w:sz w:val="22"/>
          <w:szCs w:val="22"/>
        </w:rPr>
      </w:pPr>
      <w:r w:rsidRPr="00CD197A">
        <w:rPr>
          <w:rFonts w:cs="Arial"/>
          <w:sz w:val="22"/>
          <w:szCs w:val="22"/>
        </w:rPr>
        <w:t>(ďalej spoločne aj ako „zmluvné strany“, jednotlivo aj ako „zmluvná strana“.)</w:t>
      </w:r>
    </w:p>
    <w:p w14:paraId="7F067A3C" w14:textId="77777777" w:rsidR="00B779AA" w:rsidRPr="00CD197A" w:rsidRDefault="00B779AA" w:rsidP="00B779AA">
      <w:pPr>
        <w:rPr>
          <w:rFonts w:cs="Arial"/>
          <w:sz w:val="22"/>
          <w:szCs w:val="22"/>
        </w:rPr>
      </w:pPr>
    </w:p>
    <w:p w14:paraId="368C3F24" w14:textId="77777777" w:rsidR="00B779AA" w:rsidRPr="00CD197A" w:rsidRDefault="00B779AA" w:rsidP="00B779AA">
      <w:pPr>
        <w:rPr>
          <w:rFonts w:cs="Arial"/>
          <w:sz w:val="22"/>
          <w:szCs w:val="22"/>
        </w:rPr>
      </w:pPr>
    </w:p>
    <w:p w14:paraId="02FE713F" w14:textId="77777777" w:rsidR="00B779AA" w:rsidRPr="00CD197A" w:rsidRDefault="00B779AA" w:rsidP="00B779AA">
      <w:pPr>
        <w:tabs>
          <w:tab w:val="center" w:pos="4512"/>
        </w:tabs>
        <w:jc w:val="center"/>
        <w:rPr>
          <w:rFonts w:cs="Arial"/>
          <w:b/>
          <w:sz w:val="22"/>
          <w:szCs w:val="22"/>
        </w:rPr>
      </w:pPr>
    </w:p>
    <w:p w14:paraId="764B2B4A" w14:textId="77777777" w:rsidR="00B779AA" w:rsidRPr="00CD197A" w:rsidRDefault="00B779AA" w:rsidP="00B779AA">
      <w:pPr>
        <w:tabs>
          <w:tab w:val="center" w:pos="4512"/>
        </w:tabs>
        <w:jc w:val="center"/>
        <w:rPr>
          <w:rFonts w:cs="Arial"/>
          <w:b/>
          <w:sz w:val="22"/>
          <w:szCs w:val="22"/>
        </w:rPr>
      </w:pPr>
    </w:p>
    <w:p w14:paraId="60B7DD79" w14:textId="77777777" w:rsidR="007C666E" w:rsidRPr="00700001" w:rsidRDefault="007C666E" w:rsidP="007C666E">
      <w:pPr>
        <w:tabs>
          <w:tab w:val="center" w:pos="4512"/>
        </w:tabs>
        <w:jc w:val="center"/>
        <w:rPr>
          <w:rFonts w:cs="Arial"/>
          <w:b/>
          <w:sz w:val="21"/>
          <w:szCs w:val="21"/>
        </w:rPr>
      </w:pPr>
      <w:r w:rsidRPr="00700001">
        <w:rPr>
          <w:rFonts w:cs="Arial"/>
          <w:b/>
          <w:sz w:val="21"/>
          <w:szCs w:val="21"/>
        </w:rPr>
        <w:t>II. Predmet zmluvy</w:t>
      </w:r>
    </w:p>
    <w:p w14:paraId="08B85D87" w14:textId="77777777" w:rsidR="007C666E" w:rsidRPr="00700001" w:rsidRDefault="007C666E" w:rsidP="007C666E">
      <w:pPr>
        <w:tabs>
          <w:tab w:val="center" w:pos="4512"/>
        </w:tabs>
        <w:jc w:val="center"/>
        <w:rPr>
          <w:rFonts w:cs="Arial"/>
          <w:b/>
          <w:sz w:val="21"/>
          <w:szCs w:val="21"/>
        </w:rPr>
      </w:pPr>
    </w:p>
    <w:p w14:paraId="23E8AD1B" w14:textId="6609D05F" w:rsidR="007C666E" w:rsidRPr="00700001" w:rsidRDefault="007C666E" w:rsidP="007C666E">
      <w:pPr>
        <w:pStyle w:val="BodyTextIndent"/>
        <w:tabs>
          <w:tab w:val="left" w:pos="-1440"/>
          <w:tab w:val="left" w:pos="-720"/>
          <w:tab w:val="left" w:pos="284"/>
          <w:tab w:val="left" w:pos="328"/>
        </w:tabs>
        <w:spacing w:after="0"/>
        <w:ind w:left="426" w:hanging="426"/>
        <w:rPr>
          <w:rFonts w:ascii="Arial" w:hAnsi="Arial" w:cs="Arial"/>
          <w:sz w:val="21"/>
          <w:szCs w:val="21"/>
        </w:rPr>
      </w:pPr>
      <w:r>
        <w:rPr>
          <w:rFonts w:ascii="Arial" w:hAnsi="Arial" w:cs="Arial"/>
          <w:sz w:val="21"/>
          <w:szCs w:val="21"/>
        </w:rPr>
        <w:t>2.1.</w:t>
      </w:r>
      <w:r>
        <w:rPr>
          <w:rFonts w:ascii="Arial" w:hAnsi="Arial" w:cs="Arial"/>
          <w:sz w:val="21"/>
          <w:szCs w:val="21"/>
        </w:rPr>
        <w:tab/>
      </w:r>
      <w:r w:rsidRPr="00700001">
        <w:rPr>
          <w:rFonts w:ascii="Arial" w:hAnsi="Arial" w:cs="Arial"/>
          <w:sz w:val="21"/>
          <w:szCs w:val="21"/>
        </w:rPr>
        <w:t xml:space="preserve">Predávajúci sa zaväzuje dodať </w:t>
      </w:r>
      <w:r>
        <w:rPr>
          <w:rFonts w:ascii="Arial" w:hAnsi="Arial" w:cs="Arial"/>
          <w:sz w:val="21"/>
          <w:szCs w:val="21"/>
        </w:rPr>
        <w:t xml:space="preserve">strojové zariadenia v rozsahu traktor (1 ks), čelný nakladač (1 ks), vlečka k traktoru (1 ks), nesený drvič biologického odpadu (1 ks) projektu </w:t>
      </w:r>
      <w:r w:rsidRPr="00700001">
        <w:rPr>
          <w:rFonts w:ascii="Arial" w:hAnsi="Arial" w:cs="Arial"/>
          <w:sz w:val="21"/>
          <w:szCs w:val="21"/>
        </w:rPr>
        <w:t xml:space="preserve">  „</w:t>
      </w:r>
      <w:r>
        <w:rPr>
          <w:rFonts w:ascii="Arial" w:hAnsi="Arial" w:cs="Arial"/>
          <w:b/>
          <w:sz w:val="21"/>
          <w:szCs w:val="21"/>
        </w:rPr>
        <w:t>Zberný dvor Podolie</w:t>
      </w:r>
      <w:r w:rsidRPr="00700001">
        <w:rPr>
          <w:rFonts w:ascii="Arial" w:hAnsi="Arial" w:cs="Arial"/>
          <w:sz w:val="21"/>
          <w:szCs w:val="21"/>
        </w:rPr>
        <w:t>“.</w:t>
      </w:r>
      <w:r>
        <w:rPr>
          <w:rFonts w:ascii="Arial" w:hAnsi="Arial" w:cs="Arial"/>
          <w:sz w:val="21"/>
          <w:szCs w:val="21"/>
        </w:rPr>
        <w:t xml:space="preserve"> </w:t>
      </w:r>
      <w:r w:rsidRPr="00700001">
        <w:rPr>
          <w:rFonts w:ascii="Arial" w:hAnsi="Arial" w:cs="Arial"/>
          <w:sz w:val="21"/>
          <w:szCs w:val="21"/>
        </w:rPr>
        <w:t xml:space="preserve">Predmet zmluvy je v súlade s požadovanými technickými, kvalitatívnymi a ostatnými podmienkami a charakteristikami tovaru podľa opisu predmetu zákazky </w:t>
      </w:r>
      <w:r>
        <w:rPr>
          <w:rFonts w:ascii="Arial" w:hAnsi="Arial" w:cs="Arial"/>
          <w:sz w:val="21"/>
          <w:szCs w:val="21"/>
        </w:rPr>
        <w:t>v prílohe č. 1 tejto zmluvy. Špecifikácia a rozpočet v prílohe č. 1 tejto zmluvy byť vyplnený a priložený ku Kúpnej zmluve ako</w:t>
      </w:r>
      <w:r w:rsidRPr="00700001">
        <w:rPr>
          <w:rFonts w:ascii="Arial" w:hAnsi="Arial" w:cs="Arial"/>
          <w:sz w:val="21"/>
          <w:szCs w:val="21"/>
        </w:rPr>
        <w:t xml:space="preserve"> neoddeliteľn</w:t>
      </w:r>
      <w:r>
        <w:rPr>
          <w:rFonts w:ascii="Arial" w:hAnsi="Arial" w:cs="Arial"/>
          <w:sz w:val="21"/>
          <w:szCs w:val="21"/>
        </w:rPr>
        <w:t>á</w:t>
      </w:r>
      <w:r w:rsidRPr="00700001">
        <w:rPr>
          <w:rFonts w:ascii="Arial" w:hAnsi="Arial" w:cs="Arial"/>
          <w:sz w:val="21"/>
          <w:szCs w:val="21"/>
        </w:rPr>
        <w:t xml:space="preserve"> súčasť </w:t>
      </w:r>
      <w:r>
        <w:rPr>
          <w:rFonts w:ascii="Arial" w:hAnsi="Arial" w:cs="Arial"/>
          <w:sz w:val="21"/>
          <w:szCs w:val="21"/>
        </w:rPr>
        <w:t>Kúpnej zmluvy</w:t>
      </w:r>
      <w:r w:rsidRPr="00700001">
        <w:rPr>
          <w:rFonts w:ascii="Arial" w:hAnsi="Arial" w:cs="Arial"/>
          <w:sz w:val="21"/>
          <w:szCs w:val="21"/>
        </w:rPr>
        <w:t xml:space="preserve">. </w:t>
      </w:r>
    </w:p>
    <w:p w14:paraId="3045ACF7" w14:textId="77777777" w:rsidR="007C666E" w:rsidRPr="00700001" w:rsidRDefault="007C666E" w:rsidP="007C666E">
      <w:pPr>
        <w:pStyle w:val="BodyTextIndent"/>
        <w:numPr>
          <w:ilvl w:val="1"/>
          <w:numId w:val="0"/>
        </w:numPr>
        <w:tabs>
          <w:tab w:val="left" w:pos="-2340"/>
          <w:tab w:val="left" w:pos="-1080"/>
          <w:tab w:val="num" w:pos="360"/>
        </w:tabs>
        <w:spacing w:after="0"/>
        <w:ind w:left="360" w:hanging="360"/>
        <w:rPr>
          <w:rFonts w:ascii="Arial" w:hAnsi="Arial" w:cs="Arial"/>
          <w:sz w:val="21"/>
          <w:szCs w:val="21"/>
        </w:rPr>
      </w:pPr>
      <w:r w:rsidRPr="00700001">
        <w:rPr>
          <w:rFonts w:ascii="Arial" w:hAnsi="Arial" w:cs="Arial"/>
          <w:sz w:val="21"/>
          <w:szCs w:val="21"/>
        </w:rPr>
        <w:t>2.2. Kupujúci sa zaväzuje tovar prevziať a zaplatiť kúpnu cenu podľa čl. 5.2 tejto zmluvy.</w:t>
      </w:r>
    </w:p>
    <w:p w14:paraId="7C09567E" w14:textId="77777777" w:rsidR="007C666E" w:rsidRPr="00700001" w:rsidRDefault="007C666E" w:rsidP="007C666E">
      <w:pPr>
        <w:tabs>
          <w:tab w:val="center" w:pos="4512"/>
        </w:tabs>
        <w:rPr>
          <w:rFonts w:cs="Arial"/>
          <w:b/>
          <w:sz w:val="21"/>
          <w:szCs w:val="21"/>
        </w:rPr>
      </w:pPr>
    </w:p>
    <w:p w14:paraId="0D482D04" w14:textId="77777777" w:rsidR="007C666E" w:rsidRPr="00700001" w:rsidRDefault="007C666E" w:rsidP="007C666E">
      <w:pPr>
        <w:tabs>
          <w:tab w:val="center" w:pos="4512"/>
        </w:tabs>
        <w:jc w:val="center"/>
        <w:rPr>
          <w:rFonts w:cs="Arial"/>
          <w:sz w:val="21"/>
          <w:szCs w:val="21"/>
        </w:rPr>
      </w:pPr>
      <w:r w:rsidRPr="00700001">
        <w:rPr>
          <w:rFonts w:cs="Arial"/>
          <w:b/>
          <w:sz w:val="21"/>
          <w:szCs w:val="21"/>
        </w:rPr>
        <w:t>III. Zmluvné podmienky</w:t>
      </w:r>
    </w:p>
    <w:p w14:paraId="24F3B511" w14:textId="77777777" w:rsidR="007C666E" w:rsidRPr="00700001" w:rsidRDefault="007C666E" w:rsidP="007C666E">
      <w:pPr>
        <w:rPr>
          <w:rFonts w:cs="Arial"/>
          <w:sz w:val="21"/>
          <w:szCs w:val="21"/>
        </w:rPr>
      </w:pPr>
    </w:p>
    <w:p w14:paraId="34761303" w14:textId="77777777" w:rsidR="007C666E" w:rsidRDefault="007C666E" w:rsidP="007C666E">
      <w:pPr>
        <w:tabs>
          <w:tab w:val="left" w:pos="-1440"/>
        </w:tabs>
        <w:rPr>
          <w:rFonts w:cs="Arial"/>
          <w:sz w:val="21"/>
          <w:szCs w:val="21"/>
        </w:rPr>
      </w:pPr>
      <w:r w:rsidRPr="00700001">
        <w:rPr>
          <w:rFonts w:cs="Arial"/>
          <w:sz w:val="21"/>
          <w:szCs w:val="21"/>
        </w:rPr>
        <w:t>3.1. Predávajúci</w:t>
      </w:r>
      <w:r>
        <w:rPr>
          <w:rFonts w:cs="Arial"/>
          <w:sz w:val="21"/>
          <w:szCs w:val="21"/>
        </w:rPr>
        <w:t xml:space="preserve">   </w:t>
      </w:r>
      <w:r w:rsidRPr="00700001">
        <w:rPr>
          <w:rFonts w:cs="Arial"/>
          <w:sz w:val="21"/>
          <w:szCs w:val="21"/>
        </w:rPr>
        <w:t xml:space="preserve"> sa </w:t>
      </w:r>
      <w:r>
        <w:rPr>
          <w:rFonts w:cs="Arial"/>
          <w:sz w:val="21"/>
          <w:szCs w:val="21"/>
        </w:rPr>
        <w:t xml:space="preserve">  </w:t>
      </w:r>
      <w:r w:rsidRPr="00700001">
        <w:rPr>
          <w:rFonts w:cs="Arial"/>
          <w:sz w:val="21"/>
          <w:szCs w:val="21"/>
        </w:rPr>
        <w:t xml:space="preserve">zaväzuje </w:t>
      </w:r>
      <w:r>
        <w:rPr>
          <w:rFonts w:cs="Arial"/>
          <w:sz w:val="21"/>
          <w:szCs w:val="21"/>
        </w:rPr>
        <w:t xml:space="preserve">  </w:t>
      </w:r>
      <w:r w:rsidRPr="00700001">
        <w:rPr>
          <w:rFonts w:cs="Arial"/>
          <w:sz w:val="21"/>
          <w:szCs w:val="21"/>
        </w:rPr>
        <w:t>dodať</w:t>
      </w:r>
      <w:r>
        <w:rPr>
          <w:rFonts w:cs="Arial"/>
          <w:sz w:val="21"/>
          <w:szCs w:val="21"/>
        </w:rPr>
        <w:t xml:space="preserve">  </w:t>
      </w:r>
      <w:r w:rsidRPr="00700001">
        <w:rPr>
          <w:rFonts w:cs="Arial"/>
          <w:sz w:val="21"/>
          <w:szCs w:val="21"/>
        </w:rPr>
        <w:t xml:space="preserve"> predmet </w:t>
      </w:r>
      <w:r>
        <w:rPr>
          <w:rFonts w:cs="Arial"/>
          <w:sz w:val="21"/>
          <w:szCs w:val="21"/>
        </w:rPr>
        <w:t xml:space="preserve">  </w:t>
      </w:r>
      <w:r w:rsidRPr="00700001">
        <w:rPr>
          <w:rFonts w:cs="Arial"/>
          <w:sz w:val="21"/>
          <w:szCs w:val="21"/>
        </w:rPr>
        <w:t xml:space="preserve">zmluvy </w:t>
      </w:r>
      <w:r>
        <w:rPr>
          <w:rFonts w:cs="Arial"/>
          <w:sz w:val="21"/>
          <w:szCs w:val="21"/>
        </w:rPr>
        <w:t xml:space="preserve">  </w:t>
      </w:r>
      <w:r w:rsidRPr="00700001">
        <w:rPr>
          <w:rFonts w:cs="Arial"/>
          <w:sz w:val="21"/>
          <w:szCs w:val="21"/>
        </w:rPr>
        <w:t xml:space="preserve">v </w:t>
      </w:r>
      <w:r>
        <w:rPr>
          <w:rFonts w:cs="Arial"/>
          <w:sz w:val="21"/>
          <w:szCs w:val="21"/>
        </w:rPr>
        <w:t xml:space="preserve">  </w:t>
      </w:r>
      <w:r w:rsidRPr="00700001">
        <w:rPr>
          <w:rFonts w:cs="Arial"/>
          <w:sz w:val="21"/>
          <w:szCs w:val="21"/>
        </w:rPr>
        <w:t>súlade s </w:t>
      </w:r>
      <w:r>
        <w:rPr>
          <w:rFonts w:cs="Arial"/>
          <w:sz w:val="21"/>
          <w:szCs w:val="21"/>
        </w:rPr>
        <w:t xml:space="preserve"> </w:t>
      </w:r>
      <w:r w:rsidRPr="00700001">
        <w:rPr>
          <w:rFonts w:cs="Arial"/>
          <w:sz w:val="21"/>
          <w:szCs w:val="21"/>
        </w:rPr>
        <w:t>techn</w:t>
      </w:r>
      <w:r>
        <w:rPr>
          <w:rFonts w:cs="Arial"/>
          <w:sz w:val="21"/>
          <w:szCs w:val="21"/>
        </w:rPr>
        <w:t>icko-kvalitatívnymi</w:t>
      </w:r>
    </w:p>
    <w:p w14:paraId="30C418A8" w14:textId="77777777" w:rsidR="007C666E" w:rsidRDefault="007C666E" w:rsidP="007C666E">
      <w:pPr>
        <w:tabs>
          <w:tab w:val="left" w:pos="-1440"/>
        </w:tabs>
        <w:rPr>
          <w:rFonts w:cs="Arial"/>
          <w:sz w:val="21"/>
          <w:szCs w:val="21"/>
        </w:rPr>
      </w:pPr>
      <w:r>
        <w:rPr>
          <w:rFonts w:cs="Arial"/>
          <w:sz w:val="21"/>
          <w:szCs w:val="21"/>
        </w:rPr>
        <w:t xml:space="preserve">       </w:t>
      </w:r>
      <w:r w:rsidRPr="00700001">
        <w:rPr>
          <w:rFonts w:cs="Arial"/>
          <w:sz w:val="21"/>
          <w:szCs w:val="21"/>
        </w:rPr>
        <w:t>podmienkami</w:t>
      </w:r>
      <w:r>
        <w:rPr>
          <w:rFonts w:cs="Arial"/>
          <w:sz w:val="21"/>
          <w:szCs w:val="21"/>
        </w:rPr>
        <w:t xml:space="preserve"> </w:t>
      </w:r>
      <w:r w:rsidRPr="00700001">
        <w:rPr>
          <w:rFonts w:cs="Arial"/>
          <w:sz w:val="21"/>
          <w:szCs w:val="21"/>
        </w:rPr>
        <w:t>uvedenými v bode 2.1 tejto Kúpnej zmluvy.</w:t>
      </w:r>
    </w:p>
    <w:p w14:paraId="6DF2B234" w14:textId="77777777" w:rsidR="007C666E" w:rsidRDefault="007C666E" w:rsidP="007C666E">
      <w:pPr>
        <w:tabs>
          <w:tab w:val="left" w:pos="-1440"/>
        </w:tabs>
        <w:rPr>
          <w:rFonts w:cs="Arial"/>
          <w:sz w:val="21"/>
          <w:szCs w:val="21"/>
        </w:rPr>
      </w:pPr>
    </w:p>
    <w:p w14:paraId="12AB788B" w14:textId="77777777" w:rsidR="007C666E" w:rsidRPr="00EE3321" w:rsidRDefault="007C666E" w:rsidP="007C666E">
      <w:pPr>
        <w:tabs>
          <w:tab w:val="left" w:pos="-1440"/>
        </w:tabs>
        <w:ind w:left="720" w:hanging="720"/>
        <w:jc w:val="center"/>
        <w:rPr>
          <w:b/>
          <w:sz w:val="21"/>
          <w:szCs w:val="21"/>
        </w:rPr>
      </w:pPr>
      <w:r w:rsidRPr="00EE3321">
        <w:rPr>
          <w:b/>
          <w:sz w:val="21"/>
          <w:szCs w:val="21"/>
        </w:rPr>
        <w:t>IV. Čas a miesto plnenia</w:t>
      </w:r>
    </w:p>
    <w:p w14:paraId="573C2584" w14:textId="77777777" w:rsidR="007C666E" w:rsidRPr="00700001" w:rsidRDefault="007C666E" w:rsidP="007C666E">
      <w:pPr>
        <w:numPr>
          <w:ilvl w:val="1"/>
          <w:numId w:val="0"/>
        </w:numPr>
        <w:tabs>
          <w:tab w:val="left" w:pos="-1440"/>
          <w:tab w:val="num" w:pos="360"/>
        </w:tabs>
        <w:ind w:left="705" w:hanging="705"/>
        <w:rPr>
          <w:rFonts w:cs="Arial"/>
          <w:sz w:val="21"/>
          <w:szCs w:val="21"/>
        </w:rPr>
      </w:pPr>
    </w:p>
    <w:p w14:paraId="39781B8F" w14:textId="77777777" w:rsidR="007C666E" w:rsidRPr="000E1EB7" w:rsidRDefault="007C666E" w:rsidP="007C666E">
      <w:pPr>
        <w:numPr>
          <w:ilvl w:val="1"/>
          <w:numId w:val="0"/>
        </w:numPr>
        <w:tabs>
          <w:tab w:val="left" w:pos="-1440"/>
          <w:tab w:val="num" w:pos="360"/>
        </w:tabs>
        <w:ind w:left="426" w:hanging="426"/>
        <w:rPr>
          <w:rFonts w:cs="Arial"/>
          <w:sz w:val="21"/>
          <w:szCs w:val="21"/>
        </w:rPr>
      </w:pPr>
      <w:r>
        <w:rPr>
          <w:rFonts w:cs="Arial"/>
          <w:sz w:val="21"/>
          <w:szCs w:val="21"/>
        </w:rPr>
        <w:t xml:space="preserve">4.1 </w:t>
      </w:r>
      <w:r>
        <w:rPr>
          <w:rFonts w:cs="Arial"/>
          <w:sz w:val="21"/>
          <w:szCs w:val="21"/>
        </w:rPr>
        <w:tab/>
        <w:t xml:space="preserve"> </w:t>
      </w:r>
      <w:r w:rsidRPr="00700001">
        <w:rPr>
          <w:rFonts w:cs="Arial"/>
          <w:sz w:val="21"/>
          <w:szCs w:val="21"/>
        </w:rPr>
        <w:t xml:space="preserve">Termín </w:t>
      </w:r>
      <w:r>
        <w:rPr>
          <w:rFonts w:cs="Arial"/>
          <w:sz w:val="21"/>
          <w:szCs w:val="21"/>
        </w:rPr>
        <w:t xml:space="preserve"> </w:t>
      </w:r>
      <w:r w:rsidRPr="00700001">
        <w:rPr>
          <w:rFonts w:cs="Arial"/>
          <w:sz w:val="21"/>
          <w:szCs w:val="21"/>
        </w:rPr>
        <w:t xml:space="preserve">plnenia </w:t>
      </w:r>
      <w:r>
        <w:rPr>
          <w:rFonts w:cs="Arial"/>
          <w:sz w:val="21"/>
          <w:szCs w:val="21"/>
        </w:rPr>
        <w:t xml:space="preserve"> </w:t>
      </w:r>
      <w:r w:rsidRPr="00700001">
        <w:rPr>
          <w:rFonts w:cs="Arial"/>
          <w:sz w:val="21"/>
          <w:szCs w:val="21"/>
        </w:rPr>
        <w:t xml:space="preserve">predmetu </w:t>
      </w:r>
      <w:r>
        <w:rPr>
          <w:rFonts w:cs="Arial"/>
          <w:sz w:val="21"/>
          <w:szCs w:val="21"/>
        </w:rPr>
        <w:t xml:space="preserve"> </w:t>
      </w:r>
      <w:r w:rsidRPr="00700001">
        <w:rPr>
          <w:rFonts w:cs="Arial"/>
          <w:sz w:val="21"/>
          <w:szCs w:val="21"/>
        </w:rPr>
        <w:t>zmluvy</w:t>
      </w:r>
      <w:r>
        <w:rPr>
          <w:rFonts w:cs="Arial"/>
          <w:sz w:val="21"/>
          <w:szCs w:val="21"/>
        </w:rPr>
        <w:t xml:space="preserve">  </w:t>
      </w:r>
      <w:r w:rsidRPr="00700001">
        <w:rPr>
          <w:rFonts w:cs="Arial"/>
          <w:sz w:val="21"/>
          <w:szCs w:val="21"/>
        </w:rPr>
        <w:t>pod</w:t>
      </w:r>
      <w:r>
        <w:rPr>
          <w:rFonts w:cs="Arial"/>
          <w:sz w:val="21"/>
          <w:szCs w:val="21"/>
        </w:rPr>
        <w:t xml:space="preserve">ľa  článku  2.1 tejto  zmluvy  je  </w:t>
      </w:r>
      <w:r w:rsidRPr="000E1EB7">
        <w:rPr>
          <w:rFonts w:cs="Arial"/>
          <w:sz w:val="21"/>
          <w:szCs w:val="21"/>
        </w:rPr>
        <w:t xml:space="preserve">120 </w:t>
      </w:r>
      <w:r>
        <w:rPr>
          <w:rFonts w:cs="Arial"/>
          <w:sz w:val="21"/>
          <w:szCs w:val="21"/>
        </w:rPr>
        <w:t xml:space="preserve"> </w:t>
      </w:r>
      <w:r w:rsidRPr="000E1EB7">
        <w:rPr>
          <w:rFonts w:cs="Arial"/>
          <w:sz w:val="21"/>
          <w:szCs w:val="21"/>
        </w:rPr>
        <w:t xml:space="preserve"> dní </w:t>
      </w:r>
      <w:r>
        <w:rPr>
          <w:rFonts w:cs="Arial"/>
          <w:sz w:val="21"/>
          <w:szCs w:val="21"/>
        </w:rPr>
        <w:t xml:space="preserve"> </w:t>
      </w:r>
      <w:r w:rsidRPr="000E1EB7">
        <w:rPr>
          <w:rFonts w:cs="Arial"/>
          <w:sz w:val="21"/>
          <w:szCs w:val="21"/>
        </w:rPr>
        <w:t xml:space="preserve">od odo dňa zadania zákazky, pričom v deň zadania Kúpna zmluva musí byť platná a účinná. </w:t>
      </w:r>
    </w:p>
    <w:p w14:paraId="4FC61849" w14:textId="733796D1" w:rsidR="007C666E" w:rsidRPr="000E1EB7" w:rsidRDefault="007C666E" w:rsidP="007C666E">
      <w:pPr>
        <w:numPr>
          <w:ilvl w:val="1"/>
          <w:numId w:val="0"/>
        </w:numPr>
        <w:tabs>
          <w:tab w:val="left" w:pos="-1440"/>
          <w:tab w:val="num" w:pos="360"/>
        </w:tabs>
        <w:ind w:left="426"/>
        <w:rPr>
          <w:rFonts w:cs="Arial"/>
          <w:sz w:val="21"/>
          <w:szCs w:val="21"/>
        </w:rPr>
      </w:pPr>
      <w:r w:rsidRPr="000E1EB7">
        <w:rPr>
          <w:rFonts w:cs="Arial"/>
          <w:sz w:val="21"/>
          <w:szCs w:val="21"/>
        </w:rPr>
        <w:t>Miesto dodania predmetu zmluvy: Obec</w:t>
      </w:r>
      <w:r>
        <w:rPr>
          <w:rFonts w:cs="Arial"/>
          <w:sz w:val="21"/>
          <w:szCs w:val="21"/>
        </w:rPr>
        <w:t xml:space="preserve"> </w:t>
      </w:r>
      <w:r w:rsidR="002E1B16">
        <w:rPr>
          <w:rFonts w:cs="Arial"/>
          <w:sz w:val="21"/>
          <w:szCs w:val="21"/>
        </w:rPr>
        <w:t>Podolie</w:t>
      </w:r>
      <w:r w:rsidRPr="000E1EB7">
        <w:rPr>
          <w:rFonts w:cs="Arial"/>
          <w:sz w:val="21"/>
          <w:szCs w:val="21"/>
        </w:rPr>
        <w:t>.</w:t>
      </w:r>
    </w:p>
    <w:p w14:paraId="7D9E9277" w14:textId="77777777" w:rsidR="007C666E" w:rsidRPr="00700001" w:rsidRDefault="007C666E" w:rsidP="007C666E">
      <w:pPr>
        <w:numPr>
          <w:ilvl w:val="1"/>
          <w:numId w:val="0"/>
        </w:numPr>
        <w:tabs>
          <w:tab w:val="left" w:pos="-1440"/>
          <w:tab w:val="num" w:pos="360"/>
        </w:tabs>
        <w:ind w:left="426" w:hanging="426"/>
        <w:rPr>
          <w:rFonts w:cs="Arial"/>
          <w:sz w:val="21"/>
          <w:szCs w:val="21"/>
        </w:rPr>
      </w:pPr>
    </w:p>
    <w:p w14:paraId="4765D94A" w14:textId="77777777" w:rsidR="007C666E" w:rsidRPr="00700001" w:rsidRDefault="007C666E" w:rsidP="007C666E">
      <w:pPr>
        <w:numPr>
          <w:ilvl w:val="1"/>
          <w:numId w:val="0"/>
        </w:numPr>
        <w:tabs>
          <w:tab w:val="left" w:pos="-1440"/>
          <w:tab w:val="num" w:pos="360"/>
        </w:tabs>
        <w:ind w:left="426" w:hanging="426"/>
        <w:rPr>
          <w:rFonts w:cs="Arial"/>
          <w:sz w:val="21"/>
          <w:szCs w:val="21"/>
        </w:rPr>
      </w:pPr>
      <w:r>
        <w:rPr>
          <w:rFonts w:cs="Arial"/>
          <w:sz w:val="21"/>
          <w:szCs w:val="21"/>
        </w:rPr>
        <w:t xml:space="preserve">4.2. </w:t>
      </w:r>
      <w:r w:rsidRPr="00700001">
        <w:rPr>
          <w:rFonts w:cs="Arial"/>
          <w:sz w:val="21"/>
          <w:szCs w:val="21"/>
        </w:rPr>
        <w:t xml:space="preserve">Uvedený </w:t>
      </w:r>
      <w:r>
        <w:rPr>
          <w:rFonts w:cs="Arial"/>
          <w:sz w:val="21"/>
          <w:szCs w:val="21"/>
        </w:rPr>
        <w:t xml:space="preserve"> </w:t>
      </w:r>
      <w:r w:rsidRPr="00700001">
        <w:rPr>
          <w:rFonts w:cs="Arial"/>
          <w:sz w:val="21"/>
          <w:szCs w:val="21"/>
        </w:rPr>
        <w:t xml:space="preserve">termín </w:t>
      </w:r>
      <w:r>
        <w:rPr>
          <w:rFonts w:cs="Arial"/>
          <w:sz w:val="21"/>
          <w:szCs w:val="21"/>
        </w:rPr>
        <w:t xml:space="preserve"> </w:t>
      </w:r>
      <w:r w:rsidRPr="00700001">
        <w:rPr>
          <w:rFonts w:cs="Arial"/>
          <w:sz w:val="21"/>
          <w:szCs w:val="21"/>
        </w:rPr>
        <w:t xml:space="preserve">je </w:t>
      </w:r>
      <w:r>
        <w:rPr>
          <w:rFonts w:cs="Arial"/>
          <w:sz w:val="21"/>
          <w:szCs w:val="21"/>
        </w:rPr>
        <w:t xml:space="preserve"> </w:t>
      </w:r>
      <w:r w:rsidRPr="00700001">
        <w:rPr>
          <w:rFonts w:cs="Arial"/>
          <w:sz w:val="21"/>
          <w:szCs w:val="21"/>
        </w:rPr>
        <w:t>možné</w:t>
      </w:r>
      <w:r>
        <w:rPr>
          <w:rFonts w:cs="Arial"/>
          <w:sz w:val="21"/>
          <w:szCs w:val="21"/>
        </w:rPr>
        <w:t xml:space="preserve"> </w:t>
      </w:r>
      <w:r w:rsidRPr="00700001">
        <w:rPr>
          <w:rFonts w:cs="Arial"/>
          <w:sz w:val="21"/>
          <w:szCs w:val="21"/>
        </w:rPr>
        <w:t xml:space="preserve"> meniť</w:t>
      </w:r>
      <w:r>
        <w:rPr>
          <w:rFonts w:cs="Arial"/>
          <w:sz w:val="21"/>
          <w:szCs w:val="21"/>
        </w:rPr>
        <w:t xml:space="preserve"> </w:t>
      </w:r>
      <w:r w:rsidRPr="00700001">
        <w:rPr>
          <w:rFonts w:cs="Arial"/>
          <w:sz w:val="21"/>
          <w:szCs w:val="21"/>
        </w:rPr>
        <w:t xml:space="preserve"> len po</w:t>
      </w:r>
      <w:r>
        <w:rPr>
          <w:rFonts w:cs="Arial"/>
          <w:sz w:val="21"/>
          <w:szCs w:val="21"/>
        </w:rPr>
        <w:t xml:space="preserve"> </w:t>
      </w:r>
      <w:r w:rsidRPr="00700001">
        <w:rPr>
          <w:rFonts w:cs="Arial"/>
          <w:sz w:val="21"/>
          <w:szCs w:val="21"/>
        </w:rPr>
        <w:t xml:space="preserve"> vzájomnej </w:t>
      </w:r>
      <w:r>
        <w:rPr>
          <w:rFonts w:cs="Arial"/>
          <w:sz w:val="21"/>
          <w:szCs w:val="21"/>
        </w:rPr>
        <w:t xml:space="preserve"> </w:t>
      </w:r>
      <w:r w:rsidRPr="00700001">
        <w:rPr>
          <w:rFonts w:cs="Arial"/>
          <w:sz w:val="21"/>
          <w:szCs w:val="21"/>
        </w:rPr>
        <w:t xml:space="preserve">dohode obidvoch zmluvných strán ako dodatok k tejto zmluve. </w:t>
      </w:r>
    </w:p>
    <w:p w14:paraId="294DC1AD" w14:textId="77777777" w:rsidR="007C666E" w:rsidRPr="00700001" w:rsidRDefault="007C666E" w:rsidP="007C666E">
      <w:pPr>
        <w:tabs>
          <w:tab w:val="center" w:pos="4512"/>
        </w:tabs>
        <w:rPr>
          <w:rFonts w:cs="Arial"/>
          <w:b/>
          <w:sz w:val="21"/>
          <w:szCs w:val="21"/>
        </w:rPr>
      </w:pPr>
    </w:p>
    <w:p w14:paraId="270BE2DD" w14:textId="77777777" w:rsidR="007C666E" w:rsidRPr="00700001" w:rsidRDefault="007C666E" w:rsidP="007C666E">
      <w:pPr>
        <w:tabs>
          <w:tab w:val="center" w:pos="4512"/>
        </w:tabs>
        <w:jc w:val="center"/>
        <w:rPr>
          <w:rFonts w:cs="Arial"/>
          <w:sz w:val="21"/>
          <w:szCs w:val="21"/>
        </w:rPr>
      </w:pPr>
      <w:r w:rsidRPr="00700001">
        <w:rPr>
          <w:rFonts w:cs="Arial"/>
          <w:b/>
          <w:sz w:val="21"/>
          <w:szCs w:val="21"/>
        </w:rPr>
        <w:t>V. Cena</w:t>
      </w:r>
      <w:r>
        <w:rPr>
          <w:rFonts w:cs="Arial"/>
          <w:b/>
          <w:sz w:val="21"/>
          <w:szCs w:val="21"/>
        </w:rPr>
        <w:t xml:space="preserve"> a platobné podmienky</w:t>
      </w:r>
    </w:p>
    <w:p w14:paraId="0E0B0A09" w14:textId="77777777" w:rsidR="007C666E" w:rsidRPr="00700001" w:rsidRDefault="007C666E" w:rsidP="007C666E">
      <w:pPr>
        <w:rPr>
          <w:rFonts w:cs="Arial"/>
          <w:sz w:val="21"/>
          <w:szCs w:val="21"/>
        </w:rPr>
      </w:pPr>
    </w:p>
    <w:p w14:paraId="588CB543" w14:textId="77777777" w:rsidR="007C666E" w:rsidRPr="00700001" w:rsidRDefault="007C666E" w:rsidP="007C666E">
      <w:pPr>
        <w:tabs>
          <w:tab w:val="left" w:pos="-1440"/>
        </w:tabs>
        <w:ind w:left="426" w:hanging="426"/>
        <w:rPr>
          <w:rFonts w:cs="Arial"/>
          <w:sz w:val="21"/>
          <w:szCs w:val="21"/>
        </w:rPr>
      </w:pPr>
      <w:r w:rsidRPr="00700001">
        <w:rPr>
          <w:rFonts w:cs="Arial"/>
          <w:sz w:val="21"/>
          <w:szCs w:val="21"/>
        </w:rPr>
        <w:t>5.1.</w:t>
      </w:r>
      <w:r w:rsidRPr="00700001">
        <w:rPr>
          <w:rFonts w:cs="Arial"/>
          <w:sz w:val="21"/>
          <w:szCs w:val="21"/>
        </w:rPr>
        <w:tab/>
        <w:t xml:space="preserve">Ocenený </w:t>
      </w:r>
      <w:r>
        <w:rPr>
          <w:rFonts w:cs="Arial"/>
          <w:sz w:val="21"/>
          <w:szCs w:val="21"/>
        </w:rPr>
        <w:t xml:space="preserve"> </w:t>
      </w:r>
      <w:r w:rsidRPr="00700001">
        <w:rPr>
          <w:rFonts w:cs="Arial"/>
          <w:sz w:val="21"/>
          <w:szCs w:val="21"/>
        </w:rPr>
        <w:t>popis</w:t>
      </w:r>
      <w:r>
        <w:rPr>
          <w:rFonts w:cs="Arial"/>
          <w:sz w:val="21"/>
          <w:szCs w:val="21"/>
        </w:rPr>
        <w:t xml:space="preserve"> </w:t>
      </w:r>
      <w:r w:rsidRPr="00700001">
        <w:rPr>
          <w:rFonts w:cs="Arial"/>
          <w:sz w:val="21"/>
          <w:szCs w:val="21"/>
        </w:rPr>
        <w:t xml:space="preserve"> požadovaných</w:t>
      </w:r>
      <w:r>
        <w:rPr>
          <w:rFonts w:cs="Arial"/>
          <w:sz w:val="21"/>
          <w:szCs w:val="21"/>
        </w:rPr>
        <w:t xml:space="preserve"> </w:t>
      </w:r>
      <w:r w:rsidRPr="00700001">
        <w:rPr>
          <w:rFonts w:cs="Arial"/>
          <w:sz w:val="21"/>
          <w:szCs w:val="21"/>
        </w:rPr>
        <w:t xml:space="preserve"> položiek</w:t>
      </w:r>
      <w:r>
        <w:rPr>
          <w:rFonts w:cs="Arial"/>
          <w:sz w:val="21"/>
          <w:szCs w:val="21"/>
        </w:rPr>
        <w:t xml:space="preserve"> </w:t>
      </w:r>
      <w:r w:rsidRPr="00700001">
        <w:rPr>
          <w:rFonts w:cs="Arial"/>
          <w:sz w:val="21"/>
          <w:szCs w:val="21"/>
        </w:rPr>
        <w:t xml:space="preserve"> súhlasí </w:t>
      </w:r>
      <w:r>
        <w:rPr>
          <w:rFonts w:cs="Arial"/>
          <w:sz w:val="21"/>
          <w:szCs w:val="21"/>
        </w:rPr>
        <w:t xml:space="preserve"> </w:t>
      </w:r>
      <w:r w:rsidRPr="00700001">
        <w:rPr>
          <w:rFonts w:cs="Arial"/>
          <w:sz w:val="21"/>
          <w:szCs w:val="21"/>
        </w:rPr>
        <w:t xml:space="preserve">so </w:t>
      </w:r>
      <w:r>
        <w:rPr>
          <w:rFonts w:cs="Arial"/>
          <w:sz w:val="21"/>
          <w:szCs w:val="21"/>
        </w:rPr>
        <w:t xml:space="preserve"> </w:t>
      </w:r>
      <w:r w:rsidRPr="00700001">
        <w:rPr>
          <w:rFonts w:cs="Arial"/>
          <w:sz w:val="21"/>
          <w:szCs w:val="21"/>
        </w:rPr>
        <w:t>špecifikáciou</w:t>
      </w:r>
      <w:r>
        <w:rPr>
          <w:rFonts w:cs="Arial"/>
          <w:sz w:val="21"/>
          <w:szCs w:val="21"/>
        </w:rPr>
        <w:t>,</w:t>
      </w:r>
      <w:r w:rsidRPr="00700001">
        <w:rPr>
          <w:rFonts w:cs="Arial"/>
          <w:sz w:val="21"/>
          <w:szCs w:val="21"/>
        </w:rPr>
        <w:t xml:space="preserve"> </w:t>
      </w:r>
      <w:r>
        <w:rPr>
          <w:rFonts w:cs="Arial"/>
          <w:sz w:val="21"/>
          <w:szCs w:val="21"/>
        </w:rPr>
        <w:t xml:space="preserve"> </w:t>
      </w:r>
      <w:r w:rsidRPr="00700001">
        <w:rPr>
          <w:rFonts w:cs="Arial"/>
          <w:sz w:val="21"/>
          <w:szCs w:val="21"/>
        </w:rPr>
        <w:t xml:space="preserve">ktorú </w:t>
      </w:r>
      <w:r>
        <w:rPr>
          <w:rFonts w:cs="Arial"/>
          <w:sz w:val="21"/>
          <w:szCs w:val="21"/>
        </w:rPr>
        <w:t xml:space="preserve"> </w:t>
      </w:r>
      <w:r w:rsidRPr="00700001">
        <w:rPr>
          <w:rFonts w:cs="Arial"/>
          <w:sz w:val="21"/>
          <w:szCs w:val="21"/>
        </w:rPr>
        <w:t>predložil</w:t>
      </w:r>
      <w:r>
        <w:rPr>
          <w:rFonts w:cs="Arial"/>
          <w:sz w:val="21"/>
          <w:szCs w:val="21"/>
        </w:rPr>
        <w:t xml:space="preserve"> </w:t>
      </w:r>
      <w:r w:rsidRPr="00700001">
        <w:rPr>
          <w:rFonts w:cs="Arial"/>
          <w:sz w:val="21"/>
          <w:szCs w:val="21"/>
        </w:rPr>
        <w:t xml:space="preserve"> verejný obstarávateľ v</w:t>
      </w:r>
      <w:r>
        <w:rPr>
          <w:rFonts w:cs="Arial"/>
          <w:sz w:val="21"/>
          <w:szCs w:val="21"/>
        </w:rPr>
        <w:t>o výzve na predložernie ponúk.</w:t>
      </w:r>
      <w:r w:rsidRPr="00700001">
        <w:rPr>
          <w:rFonts w:cs="Arial"/>
          <w:sz w:val="21"/>
          <w:szCs w:val="21"/>
        </w:rPr>
        <w:t xml:space="preserve"> </w:t>
      </w:r>
    </w:p>
    <w:p w14:paraId="2912BBCF" w14:textId="77777777" w:rsidR="007C666E" w:rsidRDefault="007C666E" w:rsidP="007C666E">
      <w:pPr>
        <w:tabs>
          <w:tab w:val="left" w:pos="-1440"/>
        </w:tabs>
        <w:ind w:left="426" w:hanging="426"/>
        <w:rPr>
          <w:rFonts w:cs="Arial"/>
          <w:sz w:val="21"/>
          <w:szCs w:val="21"/>
        </w:rPr>
      </w:pPr>
      <w:r w:rsidRPr="00700001">
        <w:rPr>
          <w:rFonts w:cs="Arial"/>
          <w:sz w:val="21"/>
          <w:szCs w:val="21"/>
        </w:rPr>
        <w:t>5.2.</w:t>
      </w:r>
      <w:r w:rsidRPr="00700001">
        <w:rPr>
          <w:rFonts w:cs="Arial"/>
          <w:sz w:val="21"/>
          <w:szCs w:val="21"/>
        </w:rPr>
        <w:tab/>
        <w:t xml:space="preserve">Cena za dodávku predmetu zmluvy je výsledkom verejného obstarávania a cena </w:t>
      </w:r>
      <w:r>
        <w:rPr>
          <w:rFonts w:cs="Arial"/>
          <w:sz w:val="21"/>
          <w:szCs w:val="21"/>
        </w:rPr>
        <w:t xml:space="preserve">je </w:t>
      </w:r>
      <w:r w:rsidRPr="00700001">
        <w:rPr>
          <w:rFonts w:cs="Arial"/>
          <w:sz w:val="21"/>
          <w:szCs w:val="21"/>
        </w:rPr>
        <w:t>konečná:</w:t>
      </w:r>
    </w:p>
    <w:p w14:paraId="4EBBC053" w14:textId="77777777" w:rsidR="007C666E" w:rsidRDefault="007C666E" w:rsidP="007C666E">
      <w:pPr>
        <w:tabs>
          <w:tab w:val="left" w:pos="-1440"/>
        </w:tabs>
        <w:ind w:left="720" w:hanging="720"/>
        <w:rPr>
          <w:rFonts w:cs="Arial"/>
          <w:sz w:val="21"/>
          <w:szCs w:val="21"/>
        </w:rPr>
      </w:pPr>
    </w:p>
    <w:tbl>
      <w:tblPr>
        <w:tblW w:w="4694"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7"/>
        <w:gridCol w:w="4759"/>
      </w:tblGrid>
      <w:tr w:rsidR="007C666E" w:rsidRPr="00700001" w14:paraId="70D39655" w14:textId="77777777" w:rsidTr="007C666E">
        <w:trPr>
          <w:trHeight w:val="774"/>
        </w:trPr>
        <w:tc>
          <w:tcPr>
            <w:tcW w:w="2248" w:type="pct"/>
            <w:shd w:val="clear" w:color="auto" w:fill="auto"/>
            <w:vAlign w:val="center"/>
          </w:tcPr>
          <w:p w14:paraId="13CE1EF9" w14:textId="77777777" w:rsidR="007C666E" w:rsidRPr="00700001" w:rsidRDefault="007C666E" w:rsidP="007C666E">
            <w:pPr>
              <w:jc w:val="both"/>
              <w:rPr>
                <w:sz w:val="21"/>
                <w:szCs w:val="21"/>
              </w:rPr>
            </w:pPr>
            <w:r w:rsidRPr="00700001">
              <w:rPr>
                <w:b/>
                <w:sz w:val="21"/>
                <w:szCs w:val="21"/>
              </w:rPr>
              <w:t>Cena v EUR bez DPH</w:t>
            </w:r>
            <w:r>
              <w:rPr>
                <w:b/>
                <w:sz w:val="21"/>
                <w:szCs w:val="21"/>
              </w:rPr>
              <w:t>:</w:t>
            </w:r>
          </w:p>
          <w:p w14:paraId="658702BB" w14:textId="77777777" w:rsidR="007C666E" w:rsidRPr="00700001" w:rsidRDefault="007C666E" w:rsidP="007C666E">
            <w:pPr>
              <w:jc w:val="both"/>
              <w:rPr>
                <w:sz w:val="21"/>
                <w:szCs w:val="21"/>
              </w:rPr>
            </w:pPr>
          </w:p>
        </w:tc>
        <w:tc>
          <w:tcPr>
            <w:tcW w:w="2752" w:type="pct"/>
            <w:shd w:val="clear" w:color="auto" w:fill="auto"/>
            <w:noWrap/>
            <w:vAlign w:val="center"/>
          </w:tcPr>
          <w:p w14:paraId="0780BCB1" w14:textId="77777777" w:rsidR="007C666E" w:rsidRPr="00700001" w:rsidRDefault="007C666E" w:rsidP="007C666E">
            <w:pPr>
              <w:jc w:val="both"/>
              <w:rPr>
                <w:b/>
                <w:bCs/>
                <w:sz w:val="21"/>
                <w:szCs w:val="21"/>
              </w:rPr>
            </w:pPr>
          </w:p>
        </w:tc>
      </w:tr>
      <w:tr w:rsidR="007C666E" w:rsidRPr="00700001" w14:paraId="3ABB6D2C" w14:textId="77777777" w:rsidTr="007C666E">
        <w:trPr>
          <w:trHeight w:val="528"/>
        </w:trPr>
        <w:tc>
          <w:tcPr>
            <w:tcW w:w="2248" w:type="pct"/>
            <w:shd w:val="clear" w:color="auto" w:fill="auto"/>
            <w:vAlign w:val="center"/>
          </w:tcPr>
          <w:p w14:paraId="003B3863" w14:textId="77777777" w:rsidR="007C666E" w:rsidRPr="00700001" w:rsidRDefault="007C666E" w:rsidP="007C666E">
            <w:pPr>
              <w:jc w:val="both"/>
              <w:rPr>
                <w:sz w:val="21"/>
                <w:szCs w:val="21"/>
              </w:rPr>
            </w:pPr>
            <w:r w:rsidRPr="00700001">
              <w:rPr>
                <w:sz w:val="21"/>
                <w:szCs w:val="21"/>
              </w:rPr>
              <w:t>DPH 20% v </w:t>
            </w:r>
            <w:r w:rsidRPr="00700001">
              <w:rPr>
                <w:b/>
                <w:sz w:val="21"/>
                <w:szCs w:val="21"/>
              </w:rPr>
              <w:t xml:space="preserve">EUR </w:t>
            </w:r>
            <w:r>
              <w:rPr>
                <w:b/>
                <w:sz w:val="21"/>
                <w:szCs w:val="21"/>
              </w:rPr>
              <w:t>:</w:t>
            </w:r>
          </w:p>
        </w:tc>
        <w:tc>
          <w:tcPr>
            <w:tcW w:w="2752" w:type="pct"/>
            <w:shd w:val="clear" w:color="auto" w:fill="auto"/>
            <w:noWrap/>
            <w:vAlign w:val="center"/>
          </w:tcPr>
          <w:p w14:paraId="7AEEEB07" w14:textId="77777777" w:rsidR="007C666E" w:rsidRPr="00700001" w:rsidRDefault="007C666E" w:rsidP="007C666E">
            <w:pPr>
              <w:jc w:val="both"/>
              <w:rPr>
                <w:b/>
                <w:bCs/>
                <w:sz w:val="21"/>
                <w:szCs w:val="21"/>
              </w:rPr>
            </w:pPr>
          </w:p>
        </w:tc>
      </w:tr>
      <w:tr w:rsidR="007C666E" w:rsidRPr="00700001" w14:paraId="323D4193" w14:textId="77777777" w:rsidTr="007C666E">
        <w:trPr>
          <w:trHeight w:val="936"/>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14:paraId="4357FBFD" w14:textId="77777777" w:rsidR="007C666E" w:rsidRPr="00700001" w:rsidRDefault="007C666E" w:rsidP="007C666E">
            <w:pPr>
              <w:jc w:val="both"/>
              <w:rPr>
                <w:sz w:val="21"/>
                <w:szCs w:val="21"/>
              </w:rPr>
            </w:pPr>
            <w:r w:rsidRPr="00700001">
              <w:rPr>
                <w:b/>
                <w:sz w:val="21"/>
                <w:szCs w:val="21"/>
              </w:rPr>
              <w:t>Cena v EUR s</w:t>
            </w:r>
            <w:r>
              <w:rPr>
                <w:b/>
                <w:sz w:val="21"/>
                <w:szCs w:val="21"/>
              </w:rPr>
              <w:t> </w:t>
            </w:r>
            <w:r w:rsidRPr="00700001">
              <w:rPr>
                <w:b/>
                <w:sz w:val="21"/>
                <w:szCs w:val="21"/>
              </w:rPr>
              <w:t>DPH</w:t>
            </w:r>
            <w:r>
              <w:rPr>
                <w:sz w:val="21"/>
                <w:szCs w:val="21"/>
              </w:rPr>
              <w:t>:</w:t>
            </w:r>
          </w:p>
        </w:tc>
        <w:tc>
          <w:tcPr>
            <w:tcW w:w="2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AEBEF" w14:textId="77777777" w:rsidR="007C666E" w:rsidRDefault="007C666E" w:rsidP="007C666E">
            <w:pPr>
              <w:jc w:val="both"/>
              <w:rPr>
                <w:b/>
                <w:bCs/>
                <w:sz w:val="21"/>
                <w:szCs w:val="21"/>
              </w:rPr>
            </w:pPr>
          </w:p>
          <w:p w14:paraId="1DE9ED31" w14:textId="77777777" w:rsidR="007C666E" w:rsidRPr="00700001" w:rsidRDefault="007C666E" w:rsidP="007C666E">
            <w:pPr>
              <w:jc w:val="both"/>
              <w:rPr>
                <w:b/>
                <w:bCs/>
                <w:sz w:val="21"/>
                <w:szCs w:val="21"/>
              </w:rPr>
            </w:pPr>
            <w:r>
              <w:rPr>
                <w:b/>
                <w:bCs/>
                <w:sz w:val="21"/>
                <w:szCs w:val="21"/>
              </w:rPr>
              <w:t xml:space="preserve">slovom: </w:t>
            </w:r>
          </w:p>
        </w:tc>
      </w:tr>
    </w:tbl>
    <w:p w14:paraId="730976E5" w14:textId="77777777" w:rsidR="007C666E" w:rsidRPr="00700001" w:rsidRDefault="007C666E" w:rsidP="007C666E">
      <w:pPr>
        <w:tabs>
          <w:tab w:val="left" w:pos="-1440"/>
        </w:tabs>
        <w:ind w:left="720" w:hanging="720"/>
        <w:rPr>
          <w:rFonts w:cs="Arial"/>
          <w:sz w:val="21"/>
          <w:szCs w:val="21"/>
        </w:rPr>
      </w:pPr>
      <w:r w:rsidRPr="00700001">
        <w:rPr>
          <w:rFonts w:cs="Arial"/>
          <w:sz w:val="21"/>
          <w:szCs w:val="21"/>
        </w:rPr>
        <w:t xml:space="preserve"> </w:t>
      </w:r>
    </w:p>
    <w:p w14:paraId="4D232EDE" w14:textId="77777777" w:rsidR="007C666E" w:rsidRDefault="007C666E" w:rsidP="007C666E">
      <w:pPr>
        <w:numPr>
          <w:ilvl w:val="1"/>
          <w:numId w:val="12"/>
        </w:numPr>
        <w:tabs>
          <w:tab w:val="clear" w:pos="360"/>
          <w:tab w:val="left" w:pos="-1440"/>
        </w:tabs>
        <w:ind w:left="426" w:hanging="426"/>
        <w:jc w:val="both"/>
        <w:rPr>
          <w:rFonts w:cs="Arial"/>
          <w:sz w:val="21"/>
          <w:szCs w:val="21"/>
        </w:rPr>
      </w:pPr>
      <w:r w:rsidRPr="00C8479F">
        <w:rPr>
          <w:rFonts w:cs="Arial"/>
          <w:sz w:val="21"/>
          <w:szCs w:val="21"/>
        </w:rPr>
        <w:t>V celkovej cene sú zahrnuté všetky náklady vrátane dopravy. Cena ponúknut</w:t>
      </w:r>
      <w:r>
        <w:rPr>
          <w:rFonts w:cs="Arial"/>
          <w:sz w:val="21"/>
          <w:szCs w:val="21"/>
        </w:rPr>
        <w:t xml:space="preserve">á uchádzačom, ktorá je uvedená </w:t>
      </w:r>
      <w:r w:rsidRPr="00C8479F">
        <w:rPr>
          <w:rFonts w:cs="Arial"/>
          <w:sz w:val="21"/>
          <w:szCs w:val="21"/>
        </w:rPr>
        <w:t xml:space="preserve"> v </w:t>
      </w:r>
      <w:r>
        <w:rPr>
          <w:rFonts w:cs="Arial"/>
          <w:sz w:val="21"/>
          <w:szCs w:val="21"/>
        </w:rPr>
        <w:t>Kúpnej zmluve</w:t>
      </w:r>
      <w:r w:rsidRPr="00C8479F">
        <w:rPr>
          <w:rFonts w:cs="Arial"/>
          <w:sz w:val="21"/>
          <w:szCs w:val="21"/>
        </w:rPr>
        <w:t xml:space="preserve">, obsahuje cenu za obstarávaný predmet zákazky v zložení podľa uvedených položiek, vrátane všetkých súvisiacich výdavkov na predmet zákazky a ostatných odvodov vo výške platnej ku dňu </w:t>
      </w:r>
      <w:r>
        <w:rPr>
          <w:rFonts w:cs="Arial"/>
          <w:sz w:val="21"/>
          <w:szCs w:val="21"/>
        </w:rPr>
        <w:t>zaslania cenového návrhu predávajúceho</w:t>
      </w:r>
      <w:r w:rsidRPr="00C8479F">
        <w:rPr>
          <w:rFonts w:cs="Arial"/>
          <w:sz w:val="21"/>
          <w:szCs w:val="21"/>
        </w:rPr>
        <w:t xml:space="preserve">. </w:t>
      </w:r>
      <w:r>
        <w:rPr>
          <w:rFonts w:cs="Arial"/>
          <w:sz w:val="21"/>
          <w:szCs w:val="21"/>
        </w:rPr>
        <w:t>Kupujúci neposkytuje preddavky ani zálohy.</w:t>
      </w:r>
    </w:p>
    <w:p w14:paraId="59C9E844" w14:textId="77777777" w:rsidR="007C666E" w:rsidRPr="00C8479F" w:rsidRDefault="007C666E" w:rsidP="007C666E">
      <w:pPr>
        <w:tabs>
          <w:tab w:val="left" w:pos="-1440"/>
        </w:tabs>
        <w:ind w:left="720"/>
        <w:rPr>
          <w:rFonts w:cs="Arial"/>
          <w:sz w:val="21"/>
          <w:szCs w:val="21"/>
        </w:rPr>
      </w:pPr>
    </w:p>
    <w:p w14:paraId="31E06EF1" w14:textId="77777777" w:rsidR="007C666E" w:rsidRPr="00843114" w:rsidRDefault="007C666E" w:rsidP="007C666E">
      <w:pPr>
        <w:numPr>
          <w:ilvl w:val="1"/>
          <w:numId w:val="12"/>
        </w:numPr>
        <w:tabs>
          <w:tab w:val="clear" w:pos="360"/>
          <w:tab w:val="left" w:pos="-1440"/>
        </w:tabs>
        <w:ind w:left="426" w:hanging="426"/>
        <w:jc w:val="both"/>
        <w:rPr>
          <w:rFonts w:cs="Arial"/>
          <w:sz w:val="21"/>
          <w:szCs w:val="21"/>
        </w:rPr>
      </w:pPr>
      <w:r>
        <w:rPr>
          <w:rFonts w:cs="Arial"/>
          <w:sz w:val="21"/>
          <w:szCs w:val="21"/>
        </w:rPr>
        <w:t xml:space="preserve">Lehota </w:t>
      </w:r>
      <w:r>
        <w:rPr>
          <w:rFonts w:cs="Arial"/>
          <w:sz w:val="21"/>
          <w:szCs w:val="21"/>
          <w:shd w:val="clear" w:color="auto" w:fill="FFFFFF"/>
        </w:rPr>
        <w:t xml:space="preserve">splatnosti </w:t>
      </w:r>
      <w:r w:rsidRPr="00843114">
        <w:rPr>
          <w:rFonts w:cs="Arial"/>
          <w:sz w:val="21"/>
          <w:szCs w:val="21"/>
          <w:shd w:val="clear" w:color="auto" w:fill="FFFFFF"/>
        </w:rPr>
        <w:t>faktúr</w:t>
      </w:r>
      <w:r>
        <w:rPr>
          <w:rFonts w:cs="Arial"/>
          <w:sz w:val="21"/>
          <w:szCs w:val="21"/>
          <w:shd w:val="clear" w:color="auto" w:fill="FFFFFF"/>
        </w:rPr>
        <w:t>y</w:t>
      </w:r>
      <w:r w:rsidRPr="00843114">
        <w:rPr>
          <w:rFonts w:cs="Arial"/>
          <w:sz w:val="21"/>
          <w:szCs w:val="21"/>
          <w:shd w:val="clear" w:color="auto" w:fill="FFFFFF"/>
        </w:rPr>
        <w:t xml:space="preserve"> </w:t>
      </w:r>
      <w:r w:rsidRPr="00D31AD6">
        <w:rPr>
          <w:rFonts w:cs="Arial"/>
          <w:sz w:val="21"/>
          <w:szCs w:val="21"/>
          <w:shd w:val="clear" w:color="auto" w:fill="FFFFFF"/>
        </w:rPr>
        <w:t>je 60 dní</w:t>
      </w:r>
      <w:r w:rsidRPr="00843114">
        <w:rPr>
          <w:rFonts w:cs="Arial"/>
          <w:sz w:val="21"/>
          <w:szCs w:val="21"/>
          <w:shd w:val="clear" w:color="auto" w:fill="FFFFFF"/>
        </w:rPr>
        <w:t xml:space="preserve"> odo dňa doručenia faktúry </w:t>
      </w:r>
      <w:r>
        <w:rPr>
          <w:rFonts w:cs="Arial"/>
          <w:sz w:val="21"/>
          <w:szCs w:val="21"/>
          <w:shd w:val="clear" w:color="auto" w:fill="FFFFFF"/>
        </w:rPr>
        <w:t>kupujúcemu</w:t>
      </w:r>
      <w:r w:rsidRPr="00843114">
        <w:rPr>
          <w:rFonts w:cs="Arial"/>
          <w:sz w:val="21"/>
          <w:szCs w:val="21"/>
          <w:shd w:val="clear" w:color="auto" w:fill="FFFFFF"/>
        </w:rPr>
        <w:t>.  Zmluvné strany vzájomne konštatujú, že dohoda o lehote splatnosti podľa tohto bodu Zmluvy  nie je v hrubom nepomere</w:t>
      </w:r>
      <w:r>
        <w:rPr>
          <w:rFonts w:cs="Arial"/>
          <w:sz w:val="21"/>
          <w:szCs w:val="21"/>
          <w:shd w:val="clear" w:color="auto" w:fill="FFFFFF"/>
        </w:rPr>
        <w:t xml:space="preserve"> k právam a povinnostiam predávajúceho</w:t>
      </w:r>
      <w:r w:rsidRPr="00843114">
        <w:rPr>
          <w:rFonts w:cs="Arial"/>
          <w:sz w:val="21"/>
          <w:szCs w:val="21"/>
          <w:shd w:val="clear" w:color="auto" w:fill="FFFFFF"/>
        </w:rPr>
        <w:t xml:space="preserve"> zo záväzkového vzťahu založeného touto zmluvou.</w:t>
      </w:r>
    </w:p>
    <w:p w14:paraId="0A0CDF28" w14:textId="77777777" w:rsidR="007C666E" w:rsidRDefault="007C666E" w:rsidP="007C666E">
      <w:pPr>
        <w:tabs>
          <w:tab w:val="left" w:pos="-1440"/>
        </w:tabs>
        <w:rPr>
          <w:rFonts w:cs="Arial"/>
          <w:sz w:val="21"/>
          <w:szCs w:val="21"/>
        </w:rPr>
      </w:pPr>
    </w:p>
    <w:p w14:paraId="2AD9BF93" w14:textId="77777777" w:rsidR="007C666E" w:rsidRPr="0004072C" w:rsidRDefault="007C666E" w:rsidP="007C666E">
      <w:pPr>
        <w:numPr>
          <w:ilvl w:val="1"/>
          <w:numId w:val="12"/>
        </w:numPr>
        <w:tabs>
          <w:tab w:val="clear" w:pos="360"/>
          <w:tab w:val="left" w:pos="-1440"/>
        </w:tabs>
        <w:ind w:left="426" w:hanging="426"/>
        <w:jc w:val="both"/>
        <w:rPr>
          <w:rFonts w:cs="Arial"/>
          <w:sz w:val="21"/>
          <w:szCs w:val="21"/>
        </w:rPr>
      </w:pPr>
      <w:r>
        <w:rPr>
          <w:rFonts w:cs="Arial"/>
          <w:sz w:val="21"/>
          <w:szCs w:val="21"/>
          <w:shd w:val="clear" w:color="auto" w:fill="FFFFFF"/>
        </w:rPr>
        <w:t xml:space="preserve">Faktúra musí spĺňať náležitosti daňového dokladu v zmysle § 74 ods.1 zákona č. 222/2004 Z.z. o dani z pridanej hodnoty v znení neskorších predpisov. V prípade, že faktúra nebude obsahovať náležitosti uvedené v tejto Zmluve, kupujúci bude oprávnený takto vystavenú </w:t>
      </w:r>
    </w:p>
    <w:p w14:paraId="7E972D29" w14:textId="77777777" w:rsidR="007C666E" w:rsidRDefault="007C666E" w:rsidP="007C666E">
      <w:pPr>
        <w:tabs>
          <w:tab w:val="left" w:pos="-1440"/>
        </w:tabs>
        <w:jc w:val="both"/>
        <w:rPr>
          <w:rFonts w:cs="Arial"/>
          <w:sz w:val="21"/>
          <w:szCs w:val="21"/>
          <w:shd w:val="clear" w:color="auto" w:fill="FFFFFF"/>
        </w:rPr>
      </w:pPr>
    </w:p>
    <w:p w14:paraId="08AC7808" w14:textId="77777777" w:rsidR="007C666E" w:rsidRPr="00843114" w:rsidRDefault="007C666E" w:rsidP="007C666E">
      <w:pPr>
        <w:tabs>
          <w:tab w:val="left" w:pos="-1440"/>
        </w:tabs>
        <w:ind w:left="426"/>
        <w:jc w:val="both"/>
        <w:rPr>
          <w:rFonts w:cs="Arial"/>
          <w:sz w:val="21"/>
          <w:szCs w:val="21"/>
        </w:rPr>
      </w:pPr>
      <w:r>
        <w:rPr>
          <w:rFonts w:cs="Arial"/>
          <w:sz w:val="21"/>
          <w:szCs w:val="21"/>
          <w:shd w:val="clear" w:color="auto" w:fill="FFFFFF"/>
        </w:rPr>
        <w:lastRenderedPageBreak/>
        <w:t>faktúru vrátiť predávajúcemu na doplnenie. V takom prípade začne plynúť nová lehota splatnosti a to dňom doručenia opravenej faktúry kupujúcemu.</w:t>
      </w:r>
    </w:p>
    <w:p w14:paraId="5B858161" w14:textId="77777777" w:rsidR="007C666E" w:rsidRDefault="007C666E" w:rsidP="007C666E">
      <w:pPr>
        <w:tabs>
          <w:tab w:val="left" w:pos="-1440"/>
        </w:tabs>
        <w:rPr>
          <w:rFonts w:cs="Arial"/>
          <w:sz w:val="21"/>
          <w:szCs w:val="21"/>
        </w:rPr>
      </w:pPr>
    </w:p>
    <w:p w14:paraId="2BC1421A" w14:textId="77777777" w:rsidR="007C666E" w:rsidRPr="00597F43" w:rsidRDefault="007C666E" w:rsidP="007C666E">
      <w:pPr>
        <w:numPr>
          <w:ilvl w:val="1"/>
          <w:numId w:val="12"/>
        </w:numPr>
        <w:tabs>
          <w:tab w:val="clear" w:pos="360"/>
          <w:tab w:val="left" w:pos="-1440"/>
        </w:tabs>
        <w:ind w:left="426" w:hanging="426"/>
        <w:jc w:val="both"/>
        <w:rPr>
          <w:rFonts w:cs="Arial"/>
          <w:sz w:val="21"/>
          <w:szCs w:val="21"/>
        </w:rPr>
      </w:pPr>
      <w:r>
        <w:rPr>
          <w:rFonts w:cs="Arial"/>
          <w:sz w:val="21"/>
          <w:szCs w:val="21"/>
          <w:shd w:val="clear" w:color="auto" w:fill="FFFFFF"/>
        </w:rPr>
        <w:t>Predávajúci  berie na vedomie, že tovar bude financovaný zo štrukturálnych investičných fondov Európskej únie na základe Zmluvy o poskytnutí Nenávratného finančního príspevku ( ďalej len „NFP“) uzavretej medzi kupujúcim a Sprostredkovateľským orgánom , to príp. kombináciou predfinancovania a refundácie , podľa pokynov Sprostredkovateľského orgánu.</w:t>
      </w:r>
    </w:p>
    <w:p w14:paraId="3011AD72" w14:textId="77777777" w:rsidR="007C666E" w:rsidRDefault="007C666E" w:rsidP="007C666E">
      <w:pPr>
        <w:tabs>
          <w:tab w:val="left" w:pos="-1440"/>
        </w:tabs>
        <w:rPr>
          <w:rFonts w:cs="Arial"/>
          <w:sz w:val="21"/>
          <w:szCs w:val="21"/>
        </w:rPr>
      </w:pPr>
    </w:p>
    <w:p w14:paraId="3137CBA0" w14:textId="77777777" w:rsidR="007C666E" w:rsidRDefault="007C666E" w:rsidP="007C666E">
      <w:pPr>
        <w:ind w:left="142" w:hanging="142"/>
        <w:jc w:val="both"/>
        <w:rPr>
          <w:rFonts w:cs="Arial"/>
          <w:sz w:val="21"/>
          <w:szCs w:val="21"/>
          <w:shd w:val="clear" w:color="auto" w:fill="FFFFFF"/>
        </w:rPr>
      </w:pPr>
      <w:r>
        <w:rPr>
          <w:rFonts w:cs="Arial"/>
          <w:sz w:val="21"/>
          <w:szCs w:val="21"/>
          <w:shd w:val="clear" w:color="auto" w:fill="FFFFFF"/>
        </w:rPr>
        <w:t xml:space="preserve">5.7 </w:t>
      </w:r>
      <w:r w:rsidRPr="00E2566A">
        <w:rPr>
          <w:rFonts w:cs="Arial"/>
          <w:sz w:val="21"/>
          <w:szCs w:val="21"/>
          <w:shd w:val="clear" w:color="auto" w:fill="FFFFFF"/>
        </w:rPr>
        <w:t>Zmluvné strany berú</w:t>
      </w:r>
      <w:r>
        <w:rPr>
          <w:rFonts w:cs="Arial"/>
          <w:sz w:val="21"/>
          <w:szCs w:val="21"/>
          <w:shd w:val="clear" w:color="auto" w:fill="FFFFFF"/>
        </w:rPr>
        <w:t xml:space="preserve"> </w:t>
      </w:r>
      <w:r w:rsidRPr="00E2566A">
        <w:rPr>
          <w:rFonts w:cs="Arial"/>
          <w:sz w:val="21"/>
          <w:szCs w:val="21"/>
          <w:shd w:val="clear" w:color="auto" w:fill="FFFFFF"/>
        </w:rPr>
        <w:t>na</w:t>
      </w:r>
      <w:r>
        <w:rPr>
          <w:rFonts w:cs="Arial"/>
          <w:sz w:val="21"/>
          <w:szCs w:val="21"/>
          <w:shd w:val="clear" w:color="auto" w:fill="FFFFFF"/>
        </w:rPr>
        <w:t xml:space="preserve"> </w:t>
      </w:r>
      <w:r w:rsidRPr="00E2566A">
        <w:rPr>
          <w:rFonts w:cs="Arial"/>
          <w:sz w:val="21"/>
          <w:szCs w:val="21"/>
          <w:shd w:val="clear" w:color="auto" w:fill="FFFFFF"/>
        </w:rPr>
        <w:t>vedomie, že cena</w:t>
      </w:r>
      <w:r>
        <w:rPr>
          <w:rFonts w:cs="Arial"/>
          <w:sz w:val="21"/>
          <w:szCs w:val="21"/>
          <w:shd w:val="clear" w:color="auto" w:fill="FFFFFF"/>
        </w:rPr>
        <w:t xml:space="preserve"> </w:t>
      </w:r>
      <w:r w:rsidRPr="00E2566A">
        <w:rPr>
          <w:rFonts w:cs="Arial"/>
          <w:sz w:val="21"/>
          <w:szCs w:val="21"/>
          <w:shd w:val="clear" w:color="auto" w:fill="FFFFFF"/>
        </w:rPr>
        <w:t xml:space="preserve">za </w:t>
      </w:r>
      <w:r>
        <w:rPr>
          <w:rFonts w:cs="Arial"/>
          <w:sz w:val="21"/>
          <w:szCs w:val="21"/>
          <w:shd w:val="clear" w:color="auto" w:fill="FFFFFF"/>
        </w:rPr>
        <w:t>tovar bude hradená na základe Zmluvy o</w:t>
      </w:r>
      <w:r>
        <w:rPr>
          <w:rFonts w:cs="Arial"/>
          <w:sz w:val="21"/>
          <w:szCs w:val="21"/>
          <w:shd w:val="clear" w:color="auto" w:fill="FFFFFF"/>
        </w:rPr>
        <w:br/>
        <w:t xml:space="preserve">     NFP a faktúra bude zaplatená</w:t>
      </w:r>
      <w:r w:rsidRPr="00E2566A">
        <w:rPr>
          <w:rFonts w:cs="Arial"/>
          <w:sz w:val="21"/>
          <w:szCs w:val="21"/>
          <w:shd w:val="clear" w:color="auto" w:fill="FFFFFF"/>
        </w:rPr>
        <w:t xml:space="preserve"> pred</w:t>
      </w:r>
      <w:r>
        <w:rPr>
          <w:rFonts w:cs="Arial"/>
          <w:sz w:val="21"/>
          <w:szCs w:val="21"/>
          <w:shd w:val="clear" w:color="auto" w:fill="FFFFFF"/>
        </w:rPr>
        <w:t>á</w:t>
      </w:r>
      <w:r w:rsidRPr="00E2566A">
        <w:rPr>
          <w:rFonts w:cs="Arial"/>
          <w:sz w:val="21"/>
          <w:szCs w:val="21"/>
          <w:shd w:val="clear" w:color="auto" w:fill="FFFFFF"/>
        </w:rPr>
        <w:t xml:space="preserve">vajúcemu po pripísaní NFP na účet kupujúceho. </w:t>
      </w:r>
      <w:r w:rsidRPr="00E2566A">
        <w:rPr>
          <w:rFonts w:cs="Arial"/>
          <w:sz w:val="21"/>
          <w:szCs w:val="21"/>
          <w:shd w:val="clear" w:color="auto" w:fill="FFFFFF"/>
        </w:rPr>
        <w:br/>
      </w:r>
      <w:r>
        <w:rPr>
          <w:rFonts w:cs="Arial"/>
          <w:sz w:val="21"/>
          <w:szCs w:val="21"/>
          <w:shd w:val="clear" w:color="auto" w:fill="FFFFFF"/>
        </w:rPr>
        <w:t xml:space="preserve">     </w:t>
      </w:r>
      <w:r w:rsidRPr="00E2566A">
        <w:rPr>
          <w:rFonts w:cs="Arial"/>
          <w:sz w:val="21"/>
          <w:szCs w:val="21"/>
          <w:shd w:val="clear" w:color="auto" w:fill="FFFFFF"/>
        </w:rPr>
        <w:t>Zmluvné strany sa ďalej dohodli, že</w:t>
      </w:r>
      <w:r>
        <w:rPr>
          <w:rFonts w:cs="Arial"/>
          <w:sz w:val="21"/>
          <w:szCs w:val="21"/>
          <w:shd w:val="clear" w:color="auto" w:fill="FFFFFF"/>
        </w:rPr>
        <w:t xml:space="preserve"> kupujúci nie je po uplynutí </w:t>
      </w:r>
      <w:r w:rsidRPr="00E2566A">
        <w:rPr>
          <w:rFonts w:cs="Arial"/>
          <w:sz w:val="21"/>
          <w:szCs w:val="21"/>
          <w:shd w:val="clear" w:color="auto" w:fill="FFFFFF"/>
        </w:rPr>
        <w:t xml:space="preserve"> lehoty splatnosti </w:t>
      </w:r>
      <w:r>
        <w:rPr>
          <w:rFonts w:cs="Arial"/>
          <w:sz w:val="21"/>
          <w:szCs w:val="21"/>
          <w:shd w:val="clear" w:color="auto" w:fill="FFFFFF"/>
        </w:rPr>
        <w:br/>
        <w:t xml:space="preserve">     </w:t>
      </w:r>
      <w:r w:rsidRPr="00E2566A">
        <w:rPr>
          <w:rFonts w:cs="Arial"/>
          <w:sz w:val="21"/>
          <w:szCs w:val="21"/>
          <w:shd w:val="clear" w:color="auto" w:fill="FFFFFF"/>
        </w:rPr>
        <w:t>faktúry pre účely uplatnenia úrokov z omeškania v omeškaní s jej úhradou</w:t>
      </w:r>
      <w:r>
        <w:rPr>
          <w:rFonts w:cs="Arial"/>
          <w:sz w:val="21"/>
          <w:szCs w:val="21"/>
          <w:shd w:val="clear" w:color="auto" w:fill="FFFFFF"/>
        </w:rPr>
        <w:br/>
        <w:t xml:space="preserve">     predávajúcemu</w:t>
      </w:r>
      <w:r w:rsidRPr="00E2566A">
        <w:rPr>
          <w:rFonts w:cs="Arial"/>
          <w:sz w:val="21"/>
          <w:szCs w:val="21"/>
          <w:shd w:val="clear" w:color="auto" w:fill="FFFFFF"/>
        </w:rPr>
        <w:t>,</w:t>
      </w:r>
      <w:r>
        <w:rPr>
          <w:rFonts w:cs="Arial"/>
          <w:sz w:val="21"/>
          <w:szCs w:val="21"/>
          <w:shd w:val="clear" w:color="auto" w:fill="FFFFFF"/>
        </w:rPr>
        <w:t xml:space="preserve"> a</w:t>
      </w:r>
      <w:r w:rsidRPr="00E2566A">
        <w:rPr>
          <w:rFonts w:cs="Arial"/>
          <w:sz w:val="21"/>
          <w:szCs w:val="21"/>
          <w:shd w:val="clear" w:color="auto" w:fill="FFFFFF"/>
        </w:rPr>
        <w:t>k mu v lehote splatnosti faktúry neboli na účet poskytovateľom NFP</w:t>
      </w:r>
      <w:r>
        <w:rPr>
          <w:rFonts w:cs="Arial"/>
          <w:sz w:val="21"/>
          <w:szCs w:val="21"/>
          <w:shd w:val="clear" w:color="auto" w:fill="FFFFFF"/>
        </w:rPr>
        <w:br/>
        <w:t xml:space="preserve">     </w:t>
      </w:r>
      <w:r w:rsidRPr="00E2566A">
        <w:rPr>
          <w:rFonts w:cs="Arial"/>
          <w:sz w:val="21"/>
          <w:szCs w:val="21"/>
          <w:shd w:val="clear" w:color="auto" w:fill="FFFFFF"/>
        </w:rPr>
        <w:t>pripísané</w:t>
      </w:r>
      <w:r>
        <w:rPr>
          <w:rFonts w:cs="Arial"/>
          <w:sz w:val="21"/>
          <w:szCs w:val="21"/>
          <w:shd w:val="clear" w:color="auto" w:fill="FFFFFF"/>
        </w:rPr>
        <w:t xml:space="preserve"> f</w:t>
      </w:r>
      <w:r w:rsidRPr="00E2566A">
        <w:rPr>
          <w:rFonts w:cs="Arial"/>
          <w:sz w:val="21"/>
          <w:szCs w:val="21"/>
          <w:shd w:val="clear" w:color="auto" w:fill="FFFFFF"/>
        </w:rPr>
        <w:t>inančné</w:t>
      </w:r>
      <w:r>
        <w:rPr>
          <w:rFonts w:cs="Arial"/>
          <w:sz w:val="21"/>
          <w:szCs w:val="21"/>
          <w:shd w:val="clear" w:color="auto" w:fill="FFFFFF"/>
        </w:rPr>
        <w:t xml:space="preserve"> </w:t>
      </w:r>
      <w:r w:rsidRPr="00E2566A">
        <w:rPr>
          <w:rFonts w:cs="Arial"/>
          <w:sz w:val="21"/>
          <w:szCs w:val="21"/>
          <w:shd w:val="clear" w:color="auto" w:fill="FFFFFF"/>
        </w:rPr>
        <w:t>prostriedky podľa prvej vety.</w:t>
      </w:r>
    </w:p>
    <w:p w14:paraId="448B9177" w14:textId="77777777" w:rsidR="007C666E" w:rsidRPr="00E2566A" w:rsidRDefault="007C666E" w:rsidP="007C666E">
      <w:pPr>
        <w:rPr>
          <w:rFonts w:cs="Arial"/>
          <w:sz w:val="22"/>
          <w:szCs w:val="22"/>
        </w:rPr>
      </w:pPr>
    </w:p>
    <w:p w14:paraId="395861FD" w14:textId="77777777" w:rsidR="007C666E" w:rsidRPr="00E2566A" w:rsidRDefault="007C666E" w:rsidP="007C666E">
      <w:pPr>
        <w:pStyle w:val="ListParagraph"/>
        <w:numPr>
          <w:ilvl w:val="1"/>
          <w:numId w:val="13"/>
        </w:numPr>
        <w:tabs>
          <w:tab w:val="left" w:pos="-1440"/>
        </w:tabs>
        <w:jc w:val="both"/>
        <w:rPr>
          <w:sz w:val="21"/>
          <w:szCs w:val="21"/>
        </w:rPr>
      </w:pPr>
      <w:r>
        <w:rPr>
          <w:sz w:val="21"/>
          <w:szCs w:val="21"/>
        </w:rPr>
        <w:t xml:space="preserve"> Zmluvné strany berú na vedomie, že spôsob predkladania a úhrada faktúry môže byť </w:t>
      </w:r>
      <w:r>
        <w:rPr>
          <w:sz w:val="21"/>
          <w:szCs w:val="21"/>
        </w:rPr>
        <w:br/>
        <w:t xml:space="preserve"> upravená v zmysle uzatvorenej zmluvy o NFP medzi obcou a Sprostredkovateľským</w:t>
      </w:r>
      <w:r>
        <w:rPr>
          <w:sz w:val="21"/>
          <w:szCs w:val="21"/>
        </w:rPr>
        <w:br/>
        <w:t xml:space="preserve"> orgánom.</w:t>
      </w:r>
    </w:p>
    <w:p w14:paraId="0EB405FF" w14:textId="77777777" w:rsidR="007C666E" w:rsidRDefault="007C666E" w:rsidP="007C666E">
      <w:pPr>
        <w:rPr>
          <w:rFonts w:cs="Arial"/>
          <w:b/>
          <w:sz w:val="21"/>
          <w:szCs w:val="21"/>
        </w:rPr>
      </w:pPr>
    </w:p>
    <w:p w14:paraId="2B56CE5F" w14:textId="77777777" w:rsidR="007C666E" w:rsidRPr="00700001" w:rsidRDefault="007C666E" w:rsidP="007C666E">
      <w:pPr>
        <w:rPr>
          <w:rFonts w:cs="Arial"/>
          <w:b/>
          <w:sz w:val="21"/>
          <w:szCs w:val="21"/>
        </w:rPr>
      </w:pPr>
    </w:p>
    <w:p w14:paraId="3C37D7F9" w14:textId="77777777" w:rsidR="007C666E" w:rsidRPr="00700001" w:rsidRDefault="007C666E" w:rsidP="007C666E">
      <w:pPr>
        <w:jc w:val="center"/>
        <w:rPr>
          <w:rFonts w:cs="Arial"/>
          <w:b/>
          <w:sz w:val="21"/>
          <w:szCs w:val="21"/>
        </w:rPr>
      </w:pPr>
      <w:r w:rsidRPr="00700001">
        <w:rPr>
          <w:rFonts w:cs="Arial"/>
          <w:b/>
          <w:sz w:val="21"/>
          <w:szCs w:val="21"/>
        </w:rPr>
        <w:t>VI. Zmluvné pokuty</w:t>
      </w:r>
    </w:p>
    <w:p w14:paraId="45652D8B" w14:textId="77777777" w:rsidR="007C666E" w:rsidRPr="00700001" w:rsidRDefault="007C666E" w:rsidP="007C666E">
      <w:pPr>
        <w:tabs>
          <w:tab w:val="left" w:pos="-1440"/>
        </w:tabs>
        <w:ind w:left="720" w:hanging="720"/>
        <w:rPr>
          <w:rFonts w:cs="Arial"/>
          <w:sz w:val="21"/>
          <w:szCs w:val="21"/>
        </w:rPr>
      </w:pPr>
    </w:p>
    <w:p w14:paraId="55910F47" w14:textId="77777777" w:rsidR="007C666E" w:rsidRPr="00700001" w:rsidRDefault="007C666E" w:rsidP="007C666E">
      <w:pPr>
        <w:tabs>
          <w:tab w:val="left" w:pos="-1440"/>
        </w:tabs>
        <w:ind w:left="426" w:hanging="426"/>
        <w:rPr>
          <w:rFonts w:cs="Arial"/>
          <w:sz w:val="21"/>
          <w:szCs w:val="21"/>
        </w:rPr>
      </w:pPr>
      <w:r w:rsidRPr="00700001">
        <w:rPr>
          <w:rFonts w:cs="Arial"/>
          <w:sz w:val="21"/>
          <w:szCs w:val="21"/>
        </w:rPr>
        <w:t>6.1.</w:t>
      </w:r>
      <w:r w:rsidRPr="00700001">
        <w:rPr>
          <w:rFonts w:cs="Arial"/>
          <w:sz w:val="21"/>
          <w:szCs w:val="21"/>
        </w:rPr>
        <w:tab/>
        <w:t>V prípade nedodržania termínu dodávky má kupujúci právo na zľavu vo výške 0,1 %  z ceny nedodaného tovaru za každý deň omeškania.</w:t>
      </w:r>
    </w:p>
    <w:p w14:paraId="3903F235" w14:textId="77777777" w:rsidR="007C666E" w:rsidRPr="00700001" w:rsidRDefault="007C666E" w:rsidP="007C666E">
      <w:pPr>
        <w:tabs>
          <w:tab w:val="left" w:pos="-1440"/>
        </w:tabs>
        <w:ind w:left="720" w:hanging="720"/>
        <w:rPr>
          <w:rFonts w:cs="Arial"/>
          <w:sz w:val="21"/>
          <w:szCs w:val="21"/>
        </w:rPr>
      </w:pPr>
    </w:p>
    <w:p w14:paraId="676FA5CE" w14:textId="77777777" w:rsidR="007C666E" w:rsidRPr="00700001" w:rsidRDefault="007C666E" w:rsidP="007C666E">
      <w:pPr>
        <w:numPr>
          <w:ilvl w:val="1"/>
          <w:numId w:val="9"/>
        </w:numPr>
        <w:tabs>
          <w:tab w:val="clear" w:pos="720"/>
          <w:tab w:val="left" w:pos="-1440"/>
          <w:tab w:val="num" w:pos="426"/>
        </w:tabs>
        <w:ind w:left="426" w:hanging="426"/>
        <w:jc w:val="both"/>
        <w:rPr>
          <w:rFonts w:cs="Arial"/>
          <w:sz w:val="21"/>
          <w:szCs w:val="21"/>
        </w:rPr>
      </w:pPr>
      <w:r w:rsidRPr="00700001">
        <w:rPr>
          <w:rFonts w:cs="Arial"/>
          <w:sz w:val="21"/>
          <w:szCs w:val="21"/>
        </w:rPr>
        <w:t xml:space="preserve">V prípade nedodržania termínu splatnosti faktúry má predávajúci právo vystaviť penalizačnú faktúru vo výške 0,01 % z fakturovanej čiastky za každý deň omeškania. </w:t>
      </w:r>
    </w:p>
    <w:p w14:paraId="4138C5C6" w14:textId="77777777" w:rsidR="007C666E" w:rsidRPr="00700001" w:rsidRDefault="007C666E" w:rsidP="007C666E">
      <w:pPr>
        <w:tabs>
          <w:tab w:val="left" w:pos="-1440"/>
        </w:tabs>
        <w:rPr>
          <w:rFonts w:cs="Arial"/>
          <w:sz w:val="21"/>
          <w:szCs w:val="21"/>
        </w:rPr>
      </w:pPr>
    </w:p>
    <w:p w14:paraId="3A081306" w14:textId="77777777" w:rsidR="007C666E" w:rsidRPr="00700001" w:rsidRDefault="007C666E" w:rsidP="007C666E">
      <w:pPr>
        <w:pStyle w:val="BodyTextIndent3"/>
        <w:numPr>
          <w:ilvl w:val="1"/>
          <w:numId w:val="8"/>
        </w:numPr>
        <w:tabs>
          <w:tab w:val="clear" w:pos="720"/>
          <w:tab w:val="num" w:pos="426"/>
        </w:tabs>
        <w:spacing w:after="0"/>
        <w:ind w:left="426" w:hanging="426"/>
        <w:jc w:val="both"/>
        <w:rPr>
          <w:rFonts w:ascii="Arial" w:hAnsi="Arial" w:cs="Arial"/>
          <w:sz w:val="21"/>
          <w:szCs w:val="21"/>
        </w:rPr>
      </w:pPr>
      <w:r w:rsidRPr="00700001">
        <w:rPr>
          <w:rFonts w:ascii="Arial" w:hAnsi="Arial" w:cs="Arial"/>
          <w:sz w:val="21"/>
          <w:szCs w:val="21"/>
        </w:rPr>
        <w:t>Okrem uhradenia úroku z omeškania resp. pokuty a poskytnutia zliav je predávajúci i kupujúci oprávnený žiadať náhradu škody, ktorá mu vznikla a bola spôsobená porušením, resp. zanedbaním povinností druhou stranou.</w:t>
      </w:r>
    </w:p>
    <w:p w14:paraId="62CE9BB4" w14:textId="77777777" w:rsidR="007C666E" w:rsidRPr="00700001" w:rsidRDefault="007C666E" w:rsidP="007C666E">
      <w:pPr>
        <w:pStyle w:val="BodyTextIndent3"/>
        <w:spacing w:after="0"/>
        <w:ind w:left="0"/>
        <w:jc w:val="both"/>
        <w:rPr>
          <w:rFonts w:ascii="Arial" w:hAnsi="Arial" w:cs="Arial"/>
          <w:sz w:val="21"/>
          <w:szCs w:val="21"/>
        </w:rPr>
      </w:pPr>
    </w:p>
    <w:p w14:paraId="2B383005" w14:textId="77777777" w:rsidR="007C666E" w:rsidRDefault="007C666E" w:rsidP="007C666E">
      <w:pPr>
        <w:pStyle w:val="BodyTextIndent3"/>
        <w:spacing w:after="0"/>
        <w:ind w:left="0"/>
        <w:jc w:val="both"/>
        <w:rPr>
          <w:rFonts w:ascii="Arial" w:hAnsi="Arial" w:cs="Arial"/>
          <w:sz w:val="21"/>
          <w:szCs w:val="21"/>
        </w:rPr>
      </w:pPr>
    </w:p>
    <w:p w14:paraId="2596EB50" w14:textId="77777777" w:rsidR="007C666E" w:rsidRPr="00700001" w:rsidRDefault="007C666E" w:rsidP="007C666E">
      <w:pPr>
        <w:pStyle w:val="BodyTextIndent3"/>
        <w:spacing w:after="0"/>
        <w:ind w:left="0"/>
        <w:jc w:val="both"/>
        <w:rPr>
          <w:rFonts w:ascii="Arial" w:hAnsi="Arial" w:cs="Arial"/>
          <w:sz w:val="21"/>
          <w:szCs w:val="21"/>
        </w:rPr>
      </w:pPr>
    </w:p>
    <w:p w14:paraId="29CE1815" w14:textId="77777777" w:rsidR="007C666E" w:rsidRDefault="007C666E" w:rsidP="007C666E">
      <w:pPr>
        <w:tabs>
          <w:tab w:val="center" w:pos="4512"/>
        </w:tabs>
        <w:jc w:val="center"/>
        <w:rPr>
          <w:rFonts w:cs="Arial"/>
          <w:b/>
          <w:sz w:val="21"/>
          <w:szCs w:val="21"/>
        </w:rPr>
      </w:pPr>
      <w:r w:rsidRPr="00700001">
        <w:rPr>
          <w:rFonts w:cs="Arial"/>
          <w:b/>
          <w:sz w:val="21"/>
          <w:szCs w:val="21"/>
        </w:rPr>
        <w:t>VII. Záručná doba a servisné podmienky</w:t>
      </w:r>
    </w:p>
    <w:p w14:paraId="627EA40F" w14:textId="77777777" w:rsidR="007C666E" w:rsidRPr="00700001" w:rsidRDefault="007C666E" w:rsidP="007C666E">
      <w:pPr>
        <w:tabs>
          <w:tab w:val="center" w:pos="4512"/>
        </w:tabs>
        <w:jc w:val="center"/>
        <w:rPr>
          <w:rFonts w:cs="Arial"/>
          <w:sz w:val="21"/>
          <w:szCs w:val="21"/>
        </w:rPr>
      </w:pPr>
    </w:p>
    <w:p w14:paraId="2F68C9C3" w14:textId="77777777" w:rsidR="007C666E" w:rsidRPr="00700001" w:rsidRDefault="007C666E" w:rsidP="007C666E">
      <w:pPr>
        <w:numPr>
          <w:ilvl w:val="1"/>
          <w:numId w:val="10"/>
        </w:numPr>
        <w:tabs>
          <w:tab w:val="clear" w:pos="720"/>
          <w:tab w:val="num" w:pos="360"/>
        </w:tabs>
        <w:ind w:left="426" w:hanging="426"/>
        <w:jc w:val="both"/>
        <w:rPr>
          <w:rFonts w:cs="Arial"/>
          <w:sz w:val="21"/>
          <w:szCs w:val="21"/>
        </w:rPr>
      </w:pPr>
      <w:r w:rsidRPr="00700001">
        <w:rPr>
          <w:rFonts w:cs="Arial"/>
          <w:sz w:val="21"/>
          <w:szCs w:val="21"/>
        </w:rPr>
        <w:t xml:space="preserve"> </w:t>
      </w:r>
      <w:r w:rsidRPr="00700001">
        <w:rPr>
          <w:rFonts w:cs="Arial"/>
          <w:sz w:val="21"/>
          <w:szCs w:val="21"/>
        </w:rPr>
        <w:tab/>
        <w:t>Záručná doba počas ktorej predávajúci nesie zodpovednosť za kvalitu tovaru je 24  mesiacov. Táto doba začína plynúť odo dňa odovzdania predmetu zmluvy kupujúcemu. Počas záručnej doby je predávajúcim garantovaný bezplatný servis a oprava alebo výmena vadných dielov v mieste dodania predmetu zmluvy. Doba poskytovania bezplatného servisu sa predĺži o dobu, počas ktorej nebude v záručnej lehote zariadenie v prevádzkyschopnom stave z viny predávajúceho.</w:t>
      </w:r>
    </w:p>
    <w:p w14:paraId="62111069" w14:textId="77777777" w:rsidR="007C666E" w:rsidRPr="00700001" w:rsidRDefault="007C666E" w:rsidP="007C666E">
      <w:pPr>
        <w:tabs>
          <w:tab w:val="num" w:pos="720"/>
        </w:tabs>
        <w:rPr>
          <w:rFonts w:cs="Arial"/>
          <w:sz w:val="21"/>
          <w:szCs w:val="21"/>
        </w:rPr>
      </w:pPr>
    </w:p>
    <w:p w14:paraId="43AF6C6D" w14:textId="77777777" w:rsidR="007C666E" w:rsidRPr="00E83C96" w:rsidRDefault="007C666E" w:rsidP="007C666E">
      <w:pPr>
        <w:numPr>
          <w:ilvl w:val="1"/>
          <w:numId w:val="10"/>
        </w:numPr>
        <w:tabs>
          <w:tab w:val="clear" w:pos="720"/>
          <w:tab w:val="num" w:pos="360"/>
          <w:tab w:val="num" w:pos="426"/>
        </w:tabs>
        <w:ind w:left="426" w:hanging="426"/>
        <w:jc w:val="both"/>
        <w:rPr>
          <w:rFonts w:cs="Arial"/>
          <w:sz w:val="21"/>
          <w:szCs w:val="21"/>
        </w:rPr>
      </w:pPr>
      <w:r w:rsidRPr="00700001">
        <w:rPr>
          <w:rFonts w:cs="Arial"/>
          <w:sz w:val="21"/>
          <w:szCs w:val="21"/>
        </w:rPr>
        <w:t xml:space="preserve"> </w:t>
      </w:r>
      <w:r w:rsidRPr="00700001">
        <w:rPr>
          <w:rFonts w:cs="Arial"/>
          <w:sz w:val="21"/>
          <w:szCs w:val="21"/>
        </w:rPr>
        <w:tab/>
      </w:r>
      <w:r w:rsidRPr="00E83C96">
        <w:rPr>
          <w:rFonts w:cs="Arial"/>
          <w:sz w:val="21"/>
          <w:szCs w:val="21"/>
        </w:rPr>
        <w:t>Predávajúci neručí za škody, ktoré vznikli neodborným prevádzkovaním, zásahom alebo inými mimoriadnymi okolnosťami zo strany kupujúceho.</w:t>
      </w:r>
    </w:p>
    <w:p w14:paraId="3BDF7B19" w14:textId="77777777" w:rsidR="007C666E" w:rsidRPr="00700001" w:rsidRDefault="007C666E" w:rsidP="007C666E">
      <w:pPr>
        <w:tabs>
          <w:tab w:val="num" w:pos="426"/>
        </w:tabs>
        <w:ind w:left="426"/>
        <w:rPr>
          <w:rFonts w:cs="Arial"/>
          <w:sz w:val="21"/>
          <w:szCs w:val="21"/>
        </w:rPr>
      </w:pPr>
      <w:r w:rsidRPr="00E83C96">
        <w:rPr>
          <w:rFonts w:cs="Arial"/>
          <w:sz w:val="21"/>
          <w:szCs w:val="21"/>
        </w:rPr>
        <w:t>Prevádzkové diely opotrebované počas bežnej prevádzky si hradí kupujúci.</w:t>
      </w:r>
    </w:p>
    <w:p w14:paraId="07823E56" w14:textId="77777777" w:rsidR="007C666E" w:rsidRPr="00700001" w:rsidRDefault="007C666E" w:rsidP="007C666E">
      <w:pPr>
        <w:ind w:left="720"/>
        <w:rPr>
          <w:rFonts w:cs="Arial"/>
          <w:sz w:val="21"/>
          <w:szCs w:val="21"/>
        </w:rPr>
      </w:pPr>
    </w:p>
    <w:p w14:paraId="2A9E0AF6" w14:textId="77777777" w:rsidR="007C666E" w:rsidRPr="00700001" w:rsidRDefault="007C666E" w:rsidP="007C666E">
      <w:pPr>
        <w:ind w:left="426" w:hanging="426"/>
        <w:jc w:val="both"/>
        <w:rPr>
          <w:rFonts w:cs="Arial"/>
          <w:sz w:val="21"/>
          <w:szCs w:val="21"/>
        </w:rPr>
      </w:pPr>
      <w:r w:rsidRPr="00700001">
        <w:rPr>
          <w:rFonts w:cs="Arial"/>
          <w:sz w:val="21"/>
          <w:szCs w:val="21"/>
        </w:rPr>
        <w:t>7.3.</w:t>
      </w:r>
      <w:r w:rsidRPr="00700001">
        <w:rPr>
          <w:rFonts w:cs="Arial"/>
          <w:sz w:val="21"/>
          <w:szCs w:val="21"/>
        </w:rPr>
        <w:tab/>
        <w:t xml:space="preserve">Predávajúci sa zaväzuje, že závadu začne odstraňovať do 24 hodín po oznámení poruchy. Kupujúci  je povinný nahlasovať zistené závady telefonicky a súčasne mailom na adresu: ............................   s uvedením podrobného popisu prejavu </w:t>
      </w:r>
      <w:r>
        <w:rPr>
          <w:rFonts w:cs="Arial"/>
          <w:sz w:val="21"/>
          <w:szCs w:val="21"/>
        </w:rPr>
        <w:t>závady</w:t>
      </w:r>
      <w:r w:rsidRPr="00700001">
        <w:rPr>
          <w:rFonts w:cs="Arial"/>
          <w:sz w:val="21"/>
          <w:szCs w:val="21"/>
        </w:rPr>
        <w:t>.</w:t>
      </w:r>
    </w:p>
    <w:p w14:paraId="0C174F2B" w14:textId="77777777" w:rsidR="007C666E" w:rsidRPr="00700001" w:rsidRDefault="007C666E" w:rsidP="007C666E">
      <w:pPr>
        <w:ind w:left="705" w:hanging="705"/>
        <w:rPr>
          <w:rFonts w:cs="Arial"/>
          <w:sz w:val="21"/>
          <w:szCs w:val="21"/>
        </w:rPr>
      </w:pPr>
    </w:p>
    <w:p w14:paraId="7544E941" w14:textId="77777777" w:rsidR="007C666E" w:rsidRPr="00700001" w:rsidRDefault="007C666E" w:rsidP="007C666E">
      <w:pPr>
        <w:ind w:left="426" w:hanging="426"/>
        <w:rPr>
          <w:rFonts w:cs="Arial"/>
          <w:sz w:val="21"/>
          <w:szCs w:val="21"/>
        </w:rPr>
      </w:pPr>
      <w:r>
        <w:rPr>
          <w:rFonts w:cs="Arial"/>
          <w:sz w:val="21"/>
          <w:szCs w:val="21"/>
        </w:rPr>
        <w:t>7.4.</w:t>
      </w:r>
      <w:r>
        <w:rPr>
          <w:rFonts w:cs="Arial"/>
          <w:sz w:val="21"/>
          <w:szCs w:val="21"/>
        </w:rPr>
        <w:tab/>
      </w:r>
      <w:r w:rsidRPr="00700001">
        <w:rPr>
          <w:rFonts w:cs="Arial"/>
          <w:sz w:val="21"/>
          <w:szCs w:val="21"/>
        </w:rPr>
        <w:t>Reklamáciu uplatňuje kupujúci  u predávajúceho v súlade s Obchodným zákonníkom.</w:t>
      </w:r>
    </w:p>
    <w:p w14:paraId="6FB54B23" w14:textId="77777777" w:rsidR="007C666E" w:rsidRPr="00700001" w:rsidRDefault="007C666E" w:rsidP="007C666E">
      <w:pPr>
        <w:ind w:left="705" w:hanging="705"/>
        <w:rPr>
          <w:rFonts w:cs="Arial"/>
          <w:sz w:val="21"/>
          <w:szCs w:val="21"/>
        </w:rPr>
      </w:pPr>
    </w:p>
    <w:p w14:paraId="1910668B" w14:textId="77777777" w:rsidR="007C666E" w:rsidRDefault="007C666E" w:rsidP="007C666E">
      <w:pPr>
        <w:tabs>
          <w:tab w:val="left" w:pos="-1440"/>
        </w:tabs>
        <w:rPr>
          <w:rFonts w:cs="Arial"/>
          <w:color w:val="FF0000"/>
          <w:sz w:val="21"/>
          <w:szCs w:val="21"/>
        </w:rPr>
      </w:pPr>
    </w:p>
    <w:p w14:paraId="253A9A78" w14:textId="77777777" w:rsidR="007C666E" w:rsidRDefault="007C666E" w:rsidP="007C666E">
      <w:pPr>
        <w:tabs>
          <w:tab w:val="left" w:pos="-1440"/>
        </w:tabs>
        <w:rPr>
          <w:rFonts w:cs="Arial"/>
          <w:color w:val="FF0000"/>
          <w:sz w:val="21"/>
          <w:szCs w:val="21"/>
        </w:rPr>
      </w:pPr>
    </w:p>
    <w:p w14:paraId="5444BB5E" w14:textId="77777777" w:rsidR="007C666E" w:rsidRPr="00700001" w:rsidRDefault="007C666E" w:rsidP="007C666E">
      <w:pPr>
        <w:tabs>
          <w:tab w:val="left" w:pos="-1440"/>
        </w:tabs>
        <w:rPr>
          <w:rFonts w:cs="Arial"/>
          <w:color w:val="FF0000"/>
          <w:sz w:val="21"/>
          <w:szCs w:val="21"/>
        </w:rPr>
      </w:pPr>
    </w:p>
    <w:p w14:paraId="6BD4F3D1" w14:textId="77777777" w:rsidR="007C666E" w:rsidRDefault="007C666E" w:rsidP="007C666E">
      <w:pPr>
        <w:pStyle w:val="BodyTextIndent3"/>
        <w:ind w:left="0"/>
        <w:jc w:val="center"/>
        <w:rPr>
          <w:rFonts w:ascii="Arial" w:hAnsi="Arial" w:cs="Arial"/>
          <w:b/>
          <w:bCs/>
          <w:sz w:val="21"/>
          <w:szCs w:val="21"/>
        </w:rPr>
      </w:pPr>
    </w:p>
    <w:p w14:paraId="639A7DA1" w14:textId="77777777" w:rsidR="007C666E" w:rsidRPr="00700001" w:rsidRDefault="007C666E" w:rsidP="007C666E">
      <w:pPr>
        <w:pStyle w:val="BodyTextIndent3"/>
        <w:ind w:left="0"/>
        <w:jc w:val="center"/>
        <w:rPr>
          <w:rFonts w:ascii="Arial" w:hAnsi="Arial" w:cs="Arial"/>
          <w:b/>
          <w:bCs/>
          <w:sz w:val="21"/>
          <w:szCs w:val="21"/>
        </w:rPr>
      </w:pPr>
      <w:r w:rsidRPr="00700001">
        <w:rPr>
          <w:rFonts w:ascii="Arial" w:hAnsi="Arial" w:cs="Arial"/>
          <w:b/>
          <w:bCs/>
          <w:sz w:val="21"/>
          <w:szCs w:val="21"/>
        </w:rPr>
        <w:lastRenderedPageBreak/>
        <w:t>VIII. Odstúpenie od zmluvy</w:t>
      </w:r>
    </w:p>
    <w:p w14:paraId="38D26820" w14:textId="77777777" w:rsidR="007C666E" w:rsidRPr="00700001" w:rsidRDefault="007C666E" w:rsidP="007C666E">
      <w:pPr>
        <w:numPr>
          <w:ilvl w:val="1"/>
          <w:numId w:val="11"/>
        </w:numPr>
        <w:tabs>
          <w:tab w:val="clear" w:pos="720"/>
        </w:tabs>
        <w:ind w:left="426" w:right="-6" w:hanging="426"/>
        <w:jc w:val="both"/>
        <w:rPr>
          <w:rFonts w:cs="Arial"/>
          <w:sz w:val="21"/>
          <w:szCs w:val="21"/>
        </w:rPr>
      </w:pPr>
      <w:r w:rsidRPr="00700001">
        <w:rPr>
          <w:rFonts w:cs="Arial"/>
          <w:sz w:val="21"/>
          <w:szCs w:val="21"/>
        </w:rPr>
        <w:t xml:space="preserve">Pre právnu úpravu odstúpenia od zmluvy a vzájomných nárokov zmluvných strán z neho vyplývajúcich primerane platia ustanovenia §344 a nasl. Zákona č.513/1991 Zb. Obchodný zákonník v znení neskorších predpisov ak nie je inak dohodnuté v zmluve. </w:t>
      </w:r>
    </w:p>
    <w:p w14:paraId="7AF156E8" w14:textId="77777777" w:rsidR="007C666E" w:rsidRPr="00700001" w:rsidRDefault="007C666E" w:rsidP="007C666E">
      <w:pPr>
        <w:ind w:right="-6"/>
        <w:rPr>
          <w:rFonts w:cs="Arial"/>
          <w:sz w:val="21"/>
          <w:szCs w:val="21"/>
        </w:rPr>
      </w:pPr>
    </w:p>
    <w:p w14:paraId="17A006D5" w14:textId="77777777" w:rsidR="007C666E" w:rsidRPr="00700001" w:rsidRDefault="007C666E" w:rsidP="007C666E">
      <w:pPr>
        <w:ind w:right="-6"/>
        <w:rPr>
          <w:rFonts w:cs="Arial"/>
          <w:sz w:val="21"/>
          <w:szCs w:val="21"/>
        </w:rPr>
      </w:pPr>
    </w:p>
    <w:p w14:paraId="7132D94A" w14:textId="77777777" w:rsidR="007C666E" w:rsidRPr="00700001" w:rsidRDefault="007C666E" w:rsidP="007C666E">
      <w:pPr>
        <w:tabs>
          <w:tab w:val="center" w:pos="4512"/>
        </w:tabs>
        <w:jc w:val="center"/>
        <w:rPr>
          <w:rFonts w:cs="Arial"/>
          <w:b/>
          <w:sz w:val="21"/>
          <w:szCs w:val="21"/>
        </w:rPr>
      </w:pPr>
      <w:r w:rsidRPr="00700001">
        <w:rPr>
          <w:rFonts w:cs="Arial"/>
          <w:b/>
          <w:sz w:val="21"/>
          <w:szCs w:val="21"/>
        </w:rPr>
        <w:t>IX. Spôsob plnenia</w:t>
      </w:r>
    </w:p>
    <w:p w14:paraId="46C6E9C3" w14:textId="77777777" w:rsidR="007C666E" w:rsidRPr="00700001" w:rsidRDefault="007C666E" w:rsidP="007C666E">
      <w:pPr>
        <w:tabs>
          <w:tab w:val="center" w:pos="4512"/>
        </w:tabs>
        <w:rPr>
          <w:rFonts w:cs="Arial"/>
          <w:sz w:val="21"/>
          <w:szCs w:val="21"/>
        </w:rPr>
      </w:pPr>
    </w:p>
    <w:p w14:paraId="5802BDAC" w14:textId="77777777" w:rsidR="007C666E" w:rsidRPr="00700001" w:rsidRDefault="007C666E" w:rsidP="007C666E">
      <w:pPr>
        <w:numPr>
          <w:ilvl w:val="1"/>
          <w:numId w:val="0"/>
        </w:numPr>
        <w:tabs>
          <w:tab w:val="left" w:pos="-1440"/>
          <w:tab w:val="num" w:pos="360"/>
        </w:tabs>
        <w:ind w:left="426" w:hanging="426"/>
        <w:jc w:val="both"/>
        <w:rPr>
          <w:rFonts w:cs="Arial"/>
          <w:sz w:val="21"/>
          <w:szCs w:val="21"/>
        </w:rPr>
      </w:pPr>
      <w:r w:rsidRPr="00700001">
        <w:rPr>
          <w:rFonts w:cs="Arial"/>
          <w:sz w:val="21"/>
          <w:szCs w:val="21"/>
        </w:rPr>
        <w:t xml:space="preserve">9.1 </w:t>
      </w:r>
      <w:r w:rsidRPr="00700001">
        <w:rPr>
          <w:rFonts w:cs="Arial"/>
          <w:sz w:val="21"/>
          <w:szCs w:val="21"/>
        </w:rPr>
        <w:tab/>
      </w:r>
      <w:r w:rsidRPr="00700001">
        <w:rPr>
          <w:rFonts w:cs="Arial"/>
          <w:sz w:val="21"/>
          <w:szCs w:val="21"/>
        </w:rPr>
        <w:tab/>
        <w:t>Miestom odovzdania a preberania je sídlo Kupujúceho. Predávajúci vyzve kupujúceho na prevzatie dodávky najmenej 2 pracovné dni pred dohodnutým prevzatím obchodného tovaru, kupujúci je povinný prevziať dodávku najneskôr do 48 hodín od vyzvania.</w:t>
      </w:r>
    </w:p>
    <w:p w14:paraId="7C335589" w14:textId="77777777" w:rsidR="007C666E" w:rsidRPr="00700001" w:rsidRDefault="007C666E" w:rsidP="007C666E">
      <w:pPr>
        <w:numPr>
          <w:ilvl w:val="1"/>
          <w:numId w:val="0"/>
        </w:numPr>
        <w:tabs>
          <w:tab w:val="left" w:pos="-1440"/>
          <w:tab w:val="num" w:pos="360"/>
        </w:tabs>
        <w:ind w:left="705" w:hanging="705"/>
        <w:rPr>
          <w:rFonts w:cs="Arial"/>
          <w:sz w:val="21"/>
          <w:szCs w:val="21"/>
        </w:rPr>
      </w:pPr>
    </w:p>
    <w:p w14:paraId="586551BE" w14:textId="77777777" w:rsidR="007C666E" w:rsidRDefault="007C666E" w:rsidP="007C666E">
      <w:pPr>
        <w:numPr>
          <w:ilvl w:val="1"/>
          <w:numId w:val="0"/>
        </w:numPr>
        <w:tabs>
          <w:tab w:val="left" w:pos="-1440"/>
          <w:tab w:val="num" w:pos="360"/>
        </w:tabs>
        <w:ind w:left="426" w:hanging="426"/>
        <w:jc w:val="both"/>
        <w:rPr>
          <w:rFonts w:cs="Arial"/>
          <w:sz w:val="21"/>
          <w:szCs w:val="21"/>
        </w:rPr>
      </w:pPr>
      <w:r w:rsidRPr="00700001">
        <w:rPr>
          <w:rFonts w:cs="Arial"/>
          <w:sz w:val="21"/>
          <w:szCs w:val="21"/>
        </w:rPr>
        <w:t xml:space="preserve">9.2 </w:t>
      </w:r>
      <w:r w:rsidRPr="00700001">
        <w:rPr>
          <w:rFonts w:cs="Arial"/>
          <w:sz w:val="21"/>
          <w:szCs w:val="21"/>
        </w:rPr>
        <w:tab/>
      </w:r>
      <w:r w:rsidRPr="00700001">
        <w:rPr>
          <w:rFonts w:cs="Arial"/>
          <w:sz w:val="21"/>
          <w:szCs w:val="21"/>
        </w:rPr>
        <w:tab/>
        <w:t xml:space="preserve">Ak čas plnenia predmetu zmluvy bude prerušený z dôvodov  vyššej moci ( ďalej len ,,prekážka“ ), predlžuje sa čas plnenia predmetu zmluvy o dobu trvania prekážky, čo bude riešené dodatkom k  tejto zmluve. </w:t>
      </w:r>
    </w:p>
    <w:p w14:paraId="41FDD24C" w14:textId="77777777" w:rsidR="007C666E" w:rsidRDefault="007C666E" w:rsidP="007C666E">
      <w:pPr>
        <w:numPr>
          <w:ilvl w:val="1"/>
          <w:numId w:val="0"/>
        </w:numPr>
        <w:tabs>
          <w:tab w:val="left" w:pos="-1440"/>
          <w:tab w:val="num" w:pos="360"/>
        </w:tabs>
        <w:ind w:left="705" w:hanging="705"/>
        <w:rPr>
          <w:rFonts w:cs="Arial"/>
          <w:sz w:val="21"/>
          <w:szCs w:val="21"/>
        </w:rPr>
      </w:pPr>
    </w:p>
    <w:p w14:paraId="41797325" w14:textId="77777777" w:rsidR="007C666E" w:rsidRPr="00700001" w:rsidRDefault="007C666E" w:rsidP="007C666E">
      <w:pPr>
        <w:numPr>
          <w:ilvl w:val="1"/>
          <w:numId w:val="0"/>
        </w:numPr>
        <w:tabs>
          <w:tab w:val="left" w:pos="-1440"/>
          <w:tab w:val="num" w:pos="360"/>
        </w:tabs>
        <w:ind w:left="426" w:hanging="426"/>
        <w:rPr>
          <w:rFonts w:cs="Arial"/>
          <w:sz w:val="21"/>
          <w:szCs w:val="21"/>
        </w:rPr>
      </w:pPr>
      <w:r>
        <w:rPr>
          <w:rFonts w:cs="Arial"/>
          <w:sz w:val="21"/>
          <w:szCs w:val="21"/>
        </w:rPr>
        <w:t xml:space="preserve">9.3  </w:t>
      </w:r>
      <w:r w:rsidRPr="00700001">
        <w:rPr>
          <w:rFonts w:cs="Arial"/>
          <w:sz w:val="21"/>
          <w:szCs w:val="21"/>
        </w:rPr>
        <w:t>Predávajúci  "strpí výkon kontroly/auditu/overovania súvisiaceho s dodávaným tovarom, prácami a službami kedykoľvek počas platnosti a účinnosti Zmluvy o poskytnutie nenávratného finančného príspevku medzi príslušným riadiacim orgánom a verejným obstarávateľom/ konečným prijímateľom pomoci a oprávneným osobám poskytne všetku potrebnú súčinnosť".</w:t>
      </w:r>
    </w:p>
    <w:p w14:paraId="6B431B7F" w14:textId="77777777" w:rsidR="007C666E" w:rsidRPr="00700001" w:rsidRDefault="007C666E" w:rsidP="007C666E">
      <w:pPr>
        <w:pStyle w:val="TextIntent"/>
        <w:ind w:left="426" w:firstLine="0"/>
        <w:jc w:val="both"/>
        <w:rPr>
          <w:sz w:val="21"/>
          <w:szCs w:val="21"/>
        </w:rPr>
      </w:pPr>
      <w:r w:rsidRPr="00700001">
        <w:rPr>
          <w:sz w:val="21"/>
          <w:szCs w:val="21"/>
        </w:rPr>
        <w:t>Oprávnené osoby na výkon kontroly/auditu/overovania sú najmä:</w:t>
      </w:r>
    </w:p>
    <w:p w14:paraId="0882B4CD" w14:textId="77777777" w:rsidR="007C666E" w:rsidRPr="00700001" w:rsidRDefault="007C666E" w:rsidP="007C666E">
      <w:pPr>
        <w:ind w:left="426" w:hanging="284"/>
        <w:rPr>
          <w:rFonts w:cs="Arial"/>
          <w:sz w:val="21"/>
          <w:szCs w:val="21"/>
        </w:rPr>
      </w:pPr>
      <w:r>
        <w:rPr>
          <w:rFonts w:cs="Arial"/>
          <w:sz w:val="21"/>
          <w:szCs w:val="21"/>
        </w:rPr>
        <w:t xml:space="preserve">     </w:t>
      </w:r>
      <w:r w:rsidRPr="00700001">
        <w:rPr>
          <w:rFonts w:cs="Arial"/>
          <w:sz w:val="21"/>
          <w:szCs w:val="21"/>
        </w:rPr>
        <w:t xml:space="preserve">- Poskytovateľ nenávratného finančného príspevku a ním poverené osoby, </w:t>
      </w:r>
    </w:p>
    <w:p w14:paraId="195ED20D" w14:textId="77777777" w:rsidR="007C666E" w:rsidRPr="00700001" w:rsidRDefault="007C666E" w:rsidP="007C666E">
      <w:pPr>
        <w:ind w:left="426" w:hanging="284"/>
        <w:rPr>
          <w:rFonts w:cs="Arial"/>
          <w:sz w:val="21"/>
          <w:szCs w:val="21"/>
        </w:rPr>
      </w:pPr>
      <w:r>
        <w:rPr>
          <w:rFonts w:cs="Arial"/>
          <w:sz w:val="21"/>
          <w:szCs w:val="21"/>
        </w:rPr>
        <w:t xml:space="preserve">     </w:t>
      </w:r>
      <w:r w:rsidRPr="00700001">
        <w:rPr>
          <w:rFonts w:cs="Arial"/>
          <w:sz w:val="21"/>
          <w:szCs w:val="21"/>
        </w:rPr>
        <w:t>- Útvar následnej finančnej kontroly a nimi poverené osoby;</w:t>
      </w:r>
    </w:p>
    <w:p w14:paraId="65ACEB53" w14:textId="77777777" w:rsidR="007C666E" w:rsidRPr="00700001" w:rsidRDefault="007C666E" w:rsidP="007C666E">
      <w:pPr>
        <w:ind w:left="426" w:hanging="284"/>
        <w:rPr>
          <w:rFonts w:cs="Arial"/>
          <w:sz w:val="21"/>
          <w:szCs w:val="21"/>
        </w:rPr>
      </w:pPr>
      <w:r>
        <w:rPr>
          <w:rFonts w:cs="Arial"/>
          <w:sz w:val="21"/>
          <w:szCs w:val="21"/>
        </w:rPr>
        <w:t xml:space="preserve">     </w:t>
      </w:r>
      <w:r w:rsidRPr="00700001">
        <w:rPr>
          <w:rFonts w:cs="Arial"/>
          <w:sz w:val="21"/>
          <w:szCs w:val="21"/>
        </w:rPr>
        <w:t>- Najvyšší kontrolný úrad SR, príslušná Správa finančnej kontroly, Certifikačný orgán a nimi</w:t>
      </w:r>
      <w:r>
        <w:rPr>
          <w:rFonts w:cs="Arial"/>
          <w:sz w:val="21"/>
          <w:szCs w:val="21"/>
        </w:rPr>
        <w:br/>
      </w:r>
      <w:r w:rsidRPr="00700001">
        <w:rPr>
          <w:rFonts w:cs="Arial"/>
          <w:sz w:val="21"/>
          <w:szCs w:val="21"/>
        </w:rPr>
        <w:t xml:space="preserve"> </w:t>
      </w:r>
      <w:r>
        <w:rPr>
          <w:rFonts w:cs="Arial"/>
          <w:sz w:val="21"/>
          <w:szCs w:val="21"/>
        </w:rPr>
        <w:t xml:space="preserve"> </w:t>
      </w:r>
      <w:r w:rsidRPr="00700001">
        <w:rPr>
          <w:rFonts w:cs="Arial"/>
          <w:sz w:val="21"/>
          <w:szCs w:val="21"/>
        </w:rPr>
        <w:t xml:space="preserve">poverené osoby, </w:t>
      </w:r>
    </w:p>
    <w:p w14:paraId="35CCCE9B" w14:textId="77777777" w:rsidR="007C666E" w:rsidRPr="00700001" w:rsidRDefault="007C666E" w:rsidP="007C666E">
      <w:pPr>
        <w:ind w:left="426" w:hanging="284"/>
        <w:rPr>
          <w:rFonts w:cs="Arial"/>
          <w:sz w:val="21"/>
          <w:szCs w:val="21"/>
        </w:rPr>
      </w:pPr>
      <w:r>
        <w:rPr>
          <w:rFonts w:cs="Arial"/>
          <w:sz w:val="21"/>
          <w:szCs w:val="21"/>
        </w:rPr>
        <w:t xml:space="preserve">     </w:t>
      </w:r>
      <w:r w:rsidRPr="00700001">
        <w:rPr>
          <w:rFonts w:cs="Arial"/>
          <w:sz w:val="21"/>
          <w:szCs w:val="21"/>
        </w:rPr>
        <w:t>- Orgán auditu, jeho spolupracujúce orgány a nimi poverené osoby,</w:t>
      </w:r>
    </w:p>
    <w:p w14:paraId="0D1EE907" w14:textId="77777777" w:rsidR="007C666E" w:rsidRPr="00700001" w:rsidRDefault="007C666E" w:rsidP="007C666E">
      <w:pPr>
        <w:ind w:left="426" w:hanging="284"/>
        <w:rPr>
          <w:rFonts w:cs="Arial"/>
          <w:sz w:val="21"/>
          <w:szCs w:val="21"/>
        </w:rPr>
      </w:pPr>
      <w:r>
        <w:rPr>
          <w:rFonts w:cs="Arial"/>
          <w:sz w:val="21"/>
          <w:szCs w:val="21"/>
        </w:rPr>
        <w:t xml:space="preserve">     </w:t>
      </w:r>
      <w:r w:rsidRPr="00700001">
        <w:rPr>
          <w:rFonts w:cs="Arial"/>
          <w:sz w:val="21"/>
          <w:szCs w:val="21"/>
        </w:rPr>
        <w:t xml:space="preserve">- Splnomocnení zástupcovia Európskej Komisie a Európskeho dvora audítorov, </w:t>
      </w:r>
    </w:p>
    <w:p w14:paraId="75DE676A" w14:textId="77777777" w:rsidR="007C666E" w:rsidRDefault="007C666E" w:rsidP="007C666E">
      <w:pPr>
        <w:ind w:left="426" w:hanging="284"/>
        <w:rPr>
          <w:rFonts w:cs="Arial"/>
          <w:sz w:val="21"/>
          <w:szCs w:val="21"/>
        </w:rPr>
      </w:pPr>
      <w:r>
        <w:rPr>
          <w:rFonts w:cs="Arial"/>
          <w:sz w:val="21"/>
          <w:szCs w:val="21"/>
        </w:rPr>
        <w:t xml:space="preserve">     </w:t>
      </w:r>
      <w:r w:rsidRPr="00700001">
        <w:rPr>
          <w:rFonts w:cs="Arial"/>
          <w:sz w:val="21"/>
          <w:szCs w:val="21"/>
        </w:rPr>
        <w:t>- Osoby prizvané orgánmi v súlade s príslušnými právnymi predpismi SR a ES.</w:t>
      </w:r>
    </w:p>
    <w:p w14:paraId="70323E59" w14:textId="77777777" w:rsidR="007C666E" w:rsidRPr="00700001" w:rsidRDefault="007C666E" w:rsidP="007C666E">
      <w:pPr>
        <w:ind w:left="851" w:hanging="284"/>
        <w:rPr>
          <w:rFonts w:cs="Arial"/>
          <w:sz w:val="21"/>
          <w:szCs w:val="21"/>
        </w:rPr>
      </w:pPr>
    </w:p>
    <w:p w14:paraId="528ECB73" w14:textId="77777777" w:rsidR="007C666E" w:rsidRPr="00700001" w:rsidRDefault="007C666E" w:rsidP="007C666E">
      <w:pPr>
        <w:numPr>
          <w:ilvl w:val="1"/>
          <w:numId w:val="0"/>
        </w:numPr>
        <w:tabs>
          <w:tab w:val="left" w:pos="-1440"/>
          <w:tab w:val="num" w:pos="360"/>
        </w:tabs>
        <w:ind w:left="426" w:hanging="426"/>
        <w:jc w:val="both"/>
        <w:rPr>
          <w:rFonts w:cs="Arial"/>
          <w:sz w:val="21"/>
          <w:szCs w:val="21"/>
        </w:rPr>
      </w:pPr>
      <w:r>
        <w:rPr>
          <w:rFonts w:cs="Arial"/>
          <w:sz w:val="21"/>
          <w:szCs w:val="21"/>
        </w:rPr>
        <w:t xml:space="preserve">9.4. </w:t>
      </w:r>
      <w:r>
        <w:rPr>
          <w:rFonts w:cs="Arial"/>
          <w:sz w:val="21"/>
          <w:szCs w:val="21"/>
        </w:rPr>
        <w:tab/>
      </w:r>
      <w:r w:rsidRPr="00700001">
        <w:rPr>
          <w:rFonts w:cs="Arial"/>
          <w:sz w:val="21"/>
          <w:szCs w:val="21"/>
        </w:rPr>
        <w:t>Kupujúci je povinný predmet zmluvy prehliadnuť a vyskúšať pri preberaní. Kupujúci je povinný ihneď pri preberaní dodávky oznámiť všetky ním zistené vady. Preberajúci neuzná dodatočné vady, ktoré mohli byť zistené pri preberaní.</w:t>
      </w:r>
    </w:p>
    <w:p w14:paraId="4B1FE301" w14:textId="77777777" w:rsidR="007C666E" w:rsidRPr="00700001" w:rsidRDefault="007C666E" w:rsidP="007C666E">
      <w:pPr>
        <w:numPr>
          <w:ilvl w:val="1"/>
          <w:numId w:val="0"/>
        </w:numPr>
        <w:tabs>
          <w:tab w:val="left" w:pos="-1440"/>
          <w:tab w:val="num" w:pos="360"/>
        </w:tabs>
        <w:ind w:left="705" w:hanging="705"/>
        <w:rPr>
          <w:rFonts w:cs="Arial"/>
          <w:sz w:val="21"/>
          <w:szCs w:val="21"/>
        </w:rPr>
      </w:pPr>
    </w:p>
    <w:p w14:paraId="21546A3E" w14:textId="77777777" w:rsidR="007C666E" w:rsidRPr="00700001" w:rsidRDefault="007C666E" w:rsidP="007C666E">
      <w:pPr>
        <w:rPr>
          <w:rFonts w:cs="Arial"/>
          <w:sz w:val="21"/>
          <w:szCs w:val="21"/>
        </w:rPr>
      </w:pPr>
      <w:r>
        <w:rPr>
          <w:rFonts w:cs="Arial"/>
          <w:sz w:val="21"/>
          <w:szCs w:val="21"/>
        </w:rPr>
        <w:t xml:space="preserve">9.5  </w:t>
      </w:r>
      <w:r w:rsidRPr="00700001">
        <w:rPr>
          <w:rFonts w:cs="Arial"/>
          <w:sz w:val="21"/>
          <w:szCs w:val="21"/>
        </w:rPr>
        <w:t>Súčasťou dodávky okrem predmetu zmluvy budú:</w:t>
      </w:r>
    </w:p>
    <w:p w14:paraId="3E7C8DF0" w14:textId="77777777" w:rsidR="007C666E" w:rsidRPr="00700001" w:rsidRDefault="007C666E" w:rsidP="007C666E">
      <w:pPr>
        <w:tabs>
          <w:tab w:val="left" w:pos="-1440"/>
        </w:tabs>
        <w:ind w:left="357" w:hanging="284"/>
        <w:rPr>
          <w:rFonts w:cs="Arial"/>
          <w:sz w:val="21"/>
          <w:szCs w:val="21"/>
        </w:rPr>
      </w:pPr>
      <w:r w:rsidRPr="00700001">
        <w:rPr>
          <w:rFonts w:cs="Arial"/>
          <w:sz w:val="21"/>
          <w:szCs w:val="21"/>
        </w:rPr>
        <w:tab/>
      </w:r>
      <w:r>
        <w:rPr>
          <w:rFonts w:cs="Arial"/>
          <w:sz w:val="21"/>
          <w:szCs w:val="21"/>
        </w:rPr>
        <w:t xml:space="preserve"> </w:t>
      </w:r>
      <w:r w:rsidRPr="00700001">
        <w:rPr>
          <w:rFonts w:cs="Arial"/>
          <w:sz w:val="21"/>
          <w:szCs w:val="21"/>
        </w:rPr>
        <w:t>- Odovzdávajúci protokol, dodací list</w:t>
      </w:r>
    </w:p>
    <w:p w14:paraId="4B5DF99E" w14:textId="77777777" w:rsidR="007C666E" w:rsidRPr="00700001" w:rsidRDefault="007C666E" w:rsidP="007C666E">
      <w:pPr>
        <w:tabs>
          <w:tab w:val="left" w:pos="-1440"/>
        </w:tabs>
        <w:ind w:left="357" w:hanging="284"/>
        <w:rPr>
          <w:rFonts w:cs="Arial"/>
          <w:sz w:val="21"/>
          <w:szCs w:val="21"/>
        </w:rPr>
      </w:pPr>
      <w:r w:rsidRPr="00700001">
        <w:rPr>
          <w:rFonts w:cs="Arial"/>
          <w:sz w:val="21"/>
          <w:szCs w:val="21"/>
        </w:rPr>
        <w:tab/>
      </w:r>
      <w:r>
        <w:rPr>
          <w:rFonts w:cs="Arial"/>
          <w:sz w:val="21"/>
          <w:szCs w:val="21"/>
        </w:rPr>
        <w:t xml:space="preserve"> - </w:t>
      </w:r>
      <w:r w:rsidRPr="00700001">
        <w:rPr>
          <w:rFonts w:cs="Arial"/>
          <w:sz w:val="21"/>
          <w:szCs w:val="21"/>
        </w:rPr>
        <w:t xml:space="preserve">Záručné podmienky,  </w:t>
      </w:r>
      <w:r>
        <w:rPr>
          <w:rFonts w:cs="Arial"/>
          <w:sz w:val="21"/>
          <w:szCs w:val="21"/>
        </w:rPr>
        <w:br/>
      </w:r>
      <w:r w:rsidRPr="00700001">
        <w:rPr>
          <w:rFonts w:cs="Arial"/>
          <w:sz w:val="21"/>
          <w:szCs w:val="21"/>
        </w:rPr>
        <w:t xml:space="preserve"> </w:t>
      </w:r>
      <w:r>
        <w:rPr>
          <w:rFonts w:cs="Arial"/>
          <w:sz w:val="21"/>
          <w:szCs w:val="21"/>
        </w:rPr>
        <w:t>P</w:t>
      </w:r>
      <w:r w:rsidRPr="00700001">
        <w:rPr>
          <w:rFonts w:cs="Arial"/>
          <w:sz w:val="21"/>
          <w:szCs w:val="21"/>
        </w:rPr>
        <w:t>ísomná dokumentácia bude vyhotovená v jazyku slovenskom.</w:t>
      </w:r>
    </w:p>
    <w:p w14:paraId="6F3DFC89" w14:textId="77777777" w:rsidR="007C666E" w:rsidRPr="00700001" w:rsidRDefault="007C666E" w:rsidP="007C666E">
      <w:pPr>
        <w:tabs>
          <w:tab w:val="left" w:pos="-1440"/>
        </w:tabs>
        <w:rPr>
          <w:rFonts w:cs="Arial"/>
          <w:sz w:val="21"/>
          <w:szCs w:val="21"/>
        </w:rPr>
      </w:pPr>
    </w:p>
    <w:p w14:paraId="380E0151" w14:textId="77777777" w:rsidR="007C666E" w:rsidRPr="00700001" w:rsidRDefault="007C666E" w:rsidP="007C666E">
      <w:pPr>
        <w:tabs>
          <w:tab w:val="center" w:pos="4512"/>
        </w:tabs>
        <w:jc w:val="center"/>
        <w:rPr>
          <w:rFonts w:cs="Arial"/>
          <w:b/>
          <w:sz w:val="21"/>
          <w:szCs w:val="21"/>
        </w:rPr>
      </w:pPr>
      <w:r w:rsidRPr="00700001">
        <w:rPr>
          <w:rFonts w:cs="Arial"/>
          <w:b/>
          <w:sz w:val="21"/>
          <w:szCs w:val="21"/>
        </w:rPr>
        <w:t>X. Záverečné ujednania</w:t>
      </w:r>
    </w:p>
    <w:p w14:paraId="0C55497C" w14:textId="77777777" w:rsidR="007C666E" w:rsidRPr="00700001" w:rsidRDefault="007C666E" w:rsidP="007C666E">
      <w:pPr>
        <w:tabs>
          <w:tab w:val="center" w:pos="4512"/>
        </w:tabs>
        <w:rPr>
          <w:rFonts w:cs="Arial"/>
          <w:b/>
          <w:sz w:val="21"/>
          <w:szCs w:val="21"/>
        </w:rPr>
      </w:pPr>
    </w:p>
    <w:p w14:paraId="3EF0D158" w14:textId="77777777" w:rsidR="007C666E" w:rsidRPr="00700001" w:rsidRDefault="007C666E" w:rsidP="007C666E">
      <w:pPr>
        <w:numPr>
          <w:ilvl w:val="1"/>
          <w:numId w:val="0"/>
        </w:numPr>
        <w:tabs>
          <w:tab w:val="num" w:pos="-3420"/>
          <w:tab w:val="center" w:pos="-2127"/>
          <w:tab w:val="num" w:pos="567"/>
        </w:tabs>
        <w:ind w:left="426" w:hanging="568"/>
        <w:rPr>
          <w:rFonts w:cs="Arial"/>
          <w:sz w:val="21"/>
          <w:szCs w:val="21"/>
        </w:rPr>
      </w:pPr>
      <w:r>
        <w:rPr>
          <w:rFonts w:cs="Arial"/>
          <w:sz w:val="21"/>
          <w:szCs w:val="21"/>
        </w:rPr>
        <w:t xml:space="preserve">10.1   </w:t>
      </w:r>
      <w:r w:rsidRPr="00700001">
        <w:rPr>
          <w:rFonts w:cs="Arial"/>
          <w:sz w:val="21"/>
          <w:szCs w:val="21"/>
        </w:rPr>
        <w:t>Zmluvné strany dohodli, že na ostatné vzájomné vzťahy neupravené touto zmluvou platia ustanovenia Obchodného zákonníka, Občianskeho zákonníka, všeobecných obchodných a záručných podmienok predávajúceho ako aj ostatných slovenských predpisov.</w:t>
      </w:r>
    </w:p>
    <w:p w14:paraId="379BF8C2" w14:textId="77777777" w:rsidR="007C666E" w:rsidRPr="00700001" w:rsidRDefault="007C666E" w:rsidP="007C666E">
      <w:pPr>
        <w:numPr>
          <w:ilvl w:val="1"/>
          <w:numId w:val="0"/>
        </w:numPr>
        <w:tabs>
          <w:tab w:val="num" w:pos="-3420"/>
          <w:tab w:val="center" w:pos="-2127"/>
          <w:tab w:val="num" w:pos="360"/>
        </w:tabs>
        <w:ind w:left="360" w:hanging="360"/>
        <w:rPr>
          <w:rFonts w:cs="Arial"/>
          <w:sz w:val="21"/>
          <w:szCs w:val="21"/>
        </w:rPr>
      </w:pPr>
      <w:r w:rsidRPr="00700001">
        <w:rPr>
          <w:rFonts w:cs="Arial"/>
          <w:sz w:val="21"/>
          <w:szCs w:val="21"/>
        </w:rPr>
        <w:t xml:space="preserve"> </w:t>
      </w:r>
    </w:p>
    <w:p w14:paraId="75A2F181" w14:textId="77777777" w:rsidR="007C666E" w:rsidRPr="00700001" w:rsidRDefault="007C666E" w:rsidP="007C666E">
      <w:pPr>
        <w:numPr>
          <w:ilvl w:val="1"/>
          <w:numId w:val="0"/>
        </w:numPr>
        <w:tabs>
          <w:tab w:val="center" w:pos="-2127"/>
          <w:tab w:val="num" w:pos="360"/>
        </w:tabs>
        <w:ind w:left="426" w:hanging="568"/>
        <w:rPr>
          <w:rFonts w:cs="Arial"/>
          <w:sz w:val="21"/>
          <w:szCs w:val="21"/>
        </w:rPr>
      </w:pPr>
      <w:r>
        <w:rPr>
          <w:rFonts w:cs="Arial"/>
          <w:sz w:val="21"/>
          <w:szCs w:val="21"/>
        </w:rPr>
        <w:t xml:space="preserve">10.2   </w:t>
      </w:r>
      <w:r w:rsidRPr="00700001">
        <w:rPr>
          <w:rFonts w:cs="Arial"/>
          <w:sz w:val="21"/>
          <w:szCs w:val="21"/>
        </w:rPr>
        <w:t>Zmluvné strany sa zaväzujú neodkladne oznámiť druhej zmluvnej strane akékoľvek zmeny adries,  alebo iných identifikačných údajov uvedených v záhlaví tejto zmluvy.</w:t>
      </w:r>
    </w:p>
    <w:p w14:paraId="0717E990" w14:textId="77777777" w:rsidR="007C666E" w:rsidRPr="00700001" w:rsidRDefault="007C666E" w:rsidP="007C666E">
      <w:pPr>
        <w:numPr>
          <w:ilvl w:val="1"/>
          <w:numId w:val="0"/>
        </w:numPr>
        <w:tabs>
          <w:tab w:val="center" w:pos="-2127"/>
          <w:tab w:val="num" w:pos="360"/>
        </w:tabs>
        <w:ind w:left="360" w:hanging="360"/>
        <w:rPr>
          <w:rFonts w:cs="Arial"/>
          <w:sz w:val="21"/>
          <w:szCs w:val="21"/>
        </w:rPr>
      </w:pPr>
    </w:p>
    <w:p w14:paraId="3B67EAFE" w14:textId="77777777" w:rsidR="007C666E" w:rsidRPr="00700001" w:rsidRDefault="007C666E" w:rsidP="007C666E">
      <w:pPr>
        <w:tabs>
          <w:tab w:val="left" w:pos="-1440"/>
        </w:tabs>
        <w:ind w:left="426" w:hanging="568"/>
        <w:rPr>
          <w:rFonts w:cs="Arial"/>
          <w:sz w:val="21"/>
          <w:szCs w:val="21"/>
        </w:rPr>
      </w:pPr>
      <w:r w:rsidRPr="00700001">
        <w:rPr>
          <w:rFonts w:cs="Arial"/>
          <w:sz w:val="21"/>
          <w:szCs w:val="21"/>
        </w:rPr>
        <w:t>10.3</w:t>
      </w:r>
      <w:r w:rsidRPr="00700001">
        <w:rPr>
          <w:rFonts w:cs="Arial"/>
          <w:sz w:val="21"/>
          <w:szCs w:val="21"/>
        </w:rPr>
        <w:tab/>
        <w:t>Zmluva je uzavretá dohodou zmluvných strán okamžikom podpísania oprávnenými štatutárnymi zástupcami. Je vyhotovená v </w:t>
      </w:r>
      <w:r>
        <w:rPr>
          <w:rFonts w:cs="Arial"/>
          <w:sz w:val="21"/>
          <w:szCs w:val="21"/>
        </w:rPr>
        <w:t>štyroch</w:t>
      </w:r>
      <w:r w:rsidRPr="00700001">
        <w:rPr>
          <w:rFonts w:cs="Arial"/>
          <w:sz w:val="21"/>
          <w:szCs w:val="21"/>
        </w:rPr>
        <w:t xml:space="preserve"> origináloch, z ktorých kupujúci obdrží </w:t>
      </w:r>
      <w:r>
        <w:rPr>
          <w:rFonts w:cs="Arial"/>
          <w:sz w:val="21"/>
          <w:szCs w:val="21"/>
        </w:rPr>
        <w:t>tri</w:t>
      </w:r>
      <w:r w:rsidRPr="00700001">
        <w:rPr>
          <w:rFonts w:cs="Arial"/>
          <w:sz w:val="21"/>
          <w:szCs w:val="21"/>
        </w:rPr>
        <w:t xml:space="preserve"> a predávajúci jeden.</w:t>
      </w:r>
    </w:p>
    <w:p w14:paraId="1CAED629" w14:textId="77777777" w:rsidR="007C666E" w:rsidRPr="00700001" w:rsidRDefault="007C666E" w:rsidP="007C666E">
      <w:pPr>
        <w:tabs>
          <w:tab w:val="left" w:pos="-1440"/>
        </w:tabs>
        <w:ind w:left="720" w:hanging="720"/>
        <w:rPr>
          <w:rFonts w:cs="Arial"/>
          <w:sz w:val="21"/>
          <w:szCs w:val="21"/>
        </w:rPr>
      </w:pPr>
    </w:p>
    <w:p w14:paraId="7A5AAC19" w14:textId="77777777" w:rsidR="007C666E" w:rsidRDefault="007C666E" w:rsidP="007C666E">
      <w:pPr>
        <w:numPr>
          <w:ilvl w:val="1"/>
          <w:numId w:val="0"/>
        </w:numPr>
        <w:tabs>
          <w:tab w:val="left" w:pos="-1440"/>
          <w:tab w:val="num" w:pos="284"/>
        </w:tabs>
        <w:spacing w:after="120"/>
        <w:ind w:left="426" w:hanging="568"/>
        <w:rPr>
          <w:rFonts w:cs="Arial"/>
          <w:sz w:val="21"/>
          <w:szCs w:val="21"/>
        </w:rPr>
      </w:pPr>
      <w:r>
        <w:rPr>
          <w:rFonts w:cs="Arial"/>
          <w:sz w:val="21"/>
          <w:szCs w:val="21"/>
        </w:rPr>
        <w:t xml:space="preserve">10.4 </w:t>
      </w:r>
      <w:r>
        <w:rPr>
          <w:rFonts w:cs="Arial"/>
          <w:sz w:val="21"/>
          <w:szCs w:val="21"/>
        </w:rPr>
        <w:tab/>
      </w:r>
      <w:r w:rsidRPr="00700001">
        <w:rPr>
          <w:rFonts w:cs="Arial"/>
          <w:sz w:val="21"/>
          <w:szCs w:val="21"/>
        </w:rPr>
        <w:t>Meniť alebo doplňovať text tejto zmluvy je možné len formou písomných dodatkov, ktoré budú riadne potvrdené oprávnenými zástupcami obidvoch zmluvných strán podľa časti I. tejto zmluvy.</w:t>
      </w:r>
    </w:p>
    <w:p w14:paraId="038926AF" w14:textId="77777777" w:rsidR="007C666E" w:rsidRPr="00700001" w:rsidRDefault="007C666E" w:rsidP="007C666E">
      <w:pPr>
        <w:numPr>
          <w:ilvl w:val="1"/>
          <w:numId w:val="0"/>
        </w:numPr>
        <w:tabs>
          <w:tab w:val="left" w:pos="-1440"/>
          <w:tab w:val="num" w:pos="284"/>
        </w:tabs>
        <w:spacing w:after="120"/>
        <w:ind w:left="426" w:hanging="568"/>
        <w:rPr>
          <w:rFonts w:cs="Arial"/>
          <w:sz w:val="21"/>
          <w:szCs w:val="21"/>
        </w:rPr>
      </w:pPr>
    </w:p>
    <w:p w14:paraId="3F9DB4C2" w14:textId="77777777" w:rsidR="007C666E" w:rsidRPr="00700001" w:rsidRDefault="007C666E" w:rsidP="007C666E">
      <w:pPr>
        <w:pStyle w:val="BodyText"/>
        <w:ind w:hanging="142"/>
        <w:rPr>
          <w:rFonts w:cs="Arial"/>
          <w:sz w:val="21"/>
          <w:szCs w:val="21"/>
        </w:rPr>
      </w:pPr>
      <w:r>
        <w:rPr>
          <w:rFonts w:cs="Arial"/>
          <w:sz w:val="21"/>
          <w:szCs w:val="21"/>
        </w:rPr>
        <w:lastRenderedPageBreak/>
        <w:t xml:space="preserve">10.5  </w:t>
      </w:r>
      <w:r w:rsidRPr="00700001">
        <w:rPr>
          <w:rFonts w:eastAsia="Arial Unicode MS" w:cs="Arial"/>
          <w:sz w:val="21"/>
          <w:szCs w:val="21"/>
        </w:rPr>
        <w:t xml:space="preserve">Zmluva nadobúda </w:t>
      </w:r>
      <w:r w:rsidRPr="000D1FB7">
        <w:rPr>
          <w:rFonts w:eastAsia="Arial Unicode MS" w:cs="Arial"/>
          <w:sz w:val="21"/>
          <w:szCs w:val="21"/>
          <w:u w:val="single"/>
        </w:rPr>
        <w:t>platnosť</w:t>
      </w:r>
      <w:r w:rsidRPr="00700001">
        <w:rPr>
          <w:rFonts w:eastAsia="Arial Unicode MS" w:cs="Arial"/>
          <w:sz w:val="21"/>
          <w:szCs w:val="21"/>
        </w:rPr>
        <w:t xml:space="preserve"> dňom podpisu oboma zmluvnými stranami. </w:t>
      </w:r>
    </w:p>
    <w:p w14:paraId="202C3E43" w14:textId="77777777" w:rsidR="007C666E" w:rsidRDefault="007C666E" w:rsidP="007C666E">
      <w:pPr>
        <w:pStyle w:val="BodyText"/>
        <w:rPr>
          <w:rFonts w:cs="Arial"/>
          <w:sz w:val="21"/>
          <w:szCs w:val="21"/>
        </w:rPr>
      </w:pPr>
      <w:r>
        <w:rPr>
          <w:rFonts w:eastAsia="Arial Unicode MS" w:cs="Arial"/>
          <w:sz w:val="21"/>
          <w:szCs w:val="21"/>
        </w:rPr>
        <w:t xml:space="preserve">        </w:t>
      </w:r>
      <w:r w:rsidRPr="00700001">
        <w:rPr>
          <w:rFonts w:cs="Arial"/>
          <w:sz w:val="21"/>
          <w:szCs w:val="21"/>
        </w:rPr>
        <w:t xml:space="preserve">Kúpna zmluva nadobúda </w:t>
      </w:r>
      <w:r w:rsidRPr="000D1FB7">
        <w:rPr>
          <w:rFonts w:cs="Arial"/>
          <w:sz w:val="21"/>
          <w:szCs w:val="21"/>
          <w:u w:val="single"/>
        </w:rPr>
        <w:t>účinnosť</w:t>
      </w:r>
      <w:r>
        <w:rPr>
          <w:rFonts w:cs="Arial"/>
          <w:sz w:val="21"/>
          <w:szCs w:val="21"/>
        </w:rPr>
        <w:t xml:space="preserve">: </w:t>
      </w:r>
    </w:p>
    <w:p w14:paraId="5C5D4444" w14:textId="77777777" w:rsidR="007C666E" w:rsidRDefault="007C666E" w:rsidP="007C666E">
      <w:pPr>
        <w:pStyle w:val="BodyText"/>
        <w:numPr>
          <w:ilvl w:val="0"/>
          <w:numId w:val="14"/>
        </w:numPr>
        <w:spacing w:after="0"/>
        <w:jc w:val="both"/>
        <w:rPr>
          <w:rFonts w:cs="Arial"/>
          <w:sz w:val="21"/>
          <w:szCs w:val="21"/>
        </w:rPr>
      </w:pPr>
      <w:r>
        <w:rPr>
          <w:rFonts w:cs="Arial"/>
          <w:sz w:val="21"/>
          <w:szCs w:val="21"/>
        </w:rPr>
        <w:t>deň po dni zverejnenia na webovom sídle obce a zároveň</w:t>
      </w:r>
    </w:p>
    <w:p w14:paraId="0110B9D3" w14:textId="77777777" w:rsidR="007C666E" w:rsidRPr="00700001" w:rsidRDefault="007C666E" w:rsidP="007C666E">
      <w:pPr>
        <w:pStyle w:val="BodyText"/>
        <w:numPr>
          <w:ilvl w:val="0"/>
          <w:numId w:val="14"/>
        </w:numPr>
        <w:spacing w:after="0"/>
        <w:jc w:val="both"/>
        <w:rPr>
          <w:rFonts w:cs="Arial"/>
          <w:sz w:val="21"/>
          <w:szCs w:val="21"/>
        </w:rPr>
      </w:pPr>
      <w:r>
        <w:rPr>
          <w:rFonts w:cs="Arial"/>
          <w:sz w:val="21"/>
          <w:szCs w:val="21"/>
        </w:rPr>
        <w:t>po kladnom výsledku kontroly predmetného verejného obstarávania zo strany príslušného Riadiaceho orgánu</w:t>
      </w:r>
    </w:p>
    <w:p w14:paraId="79B59450" w14:textId="77777777" w:rsidR="007C666E" w:rsidRDefault="007C666E" w:rsidP="007C666E">
      <w:pPr>
        <w:rPr>
          <w:rFonts w:cs="Arial"/>
          <w:b/>
          <w:sz w:val="21"/>
          <w:szCs w:val="21"/>
          <w:u w:val="single"/>
        </w:rPr>
      </w:pPr>
    </w:p>
    <w:p w14:paraId="4607B7E6" w14:textId="77777777" w:rsidR="007C666E" w:rsidRDefault="007C666E" w:rsidP="007C666E">
      <w:pPr>
        <w:rPr>
          <w:rFonts w:cs="Arial"/>
          <w:b/>
          <w:sz w:val="21"/>
          <w:szCs w:val="21"/>
        </w:rPr>
      </w:pPr>
      <w:r w:rsidRPr="00940777">
        <w:rPr>
          <w:rFonts w:cs="Arial"/>
          <w:b/>
          <w:sz w:val="21"/>
          <w:szCs w:val="21"/>
        </w:rPr>
        <w:t>Príloh</w:t>
      </w:r>
      <w:r>
        <w:rPr>
          <w:rFonts w:cs="Arial"/>
          <w:b/>
          <w:sz w:val="21"/>
          <w:szCs w:val="21"/>
        </w:rPr>
        <w:t xml:space="preserve">y: </w:t>
      </w:r>
    </w:p>
    <w:p w14:paraId="3126DB15" w14:textId="513924A8" w:rsidR="007C666E" w:rsidRDefault="007C666E" w:rsidP="007C666E">
      <w:pPr>
        <w:pStyle w:val="ListParagraph"/>
        <w:numPr>
          <w:ilvl w:val="0"/>
          <w:numId w:val="14"/>
        </w:numPr>
        <w:rPr>
          <w:sz w:val="21"/>
          <w:szCs w:val="21"/>
        </w:rPr>
      </w:pPr>
      <w:r w:rsidRPr="00D125A8">
        <w:rPr>
          <w:sz w:val="21"/>
          <w:szCs w:val="21"/>
        </w:rPr>
        <w:t>príloha č.</w:t>
      </w:r>
      <w:r w:rsidR="00685CC2">
        <w:rPr>
          <w:sz w:val="21"/>
          <w:szCs w:val="21"/>
        </w:rPr>
        <w:t xml:space="preserve"> I.</w:t>
      </w:r>
      <w:r w:rsidRPr="00D125A8">
        <w:rPr>
          <w:sz w:val="21"/>
          <w:szCs w:val="21"/>
        </w:rPr>
        <w:t xml:space="preserve"> zmluvy (technická špecifikácia a rozpočet)</w:t>
      </w:r>
    </w:p>
    <w:p w14:paraId="488B03FB" w14:textId="18403180" w:rsidR="001D253D" w:rsidRDefault="001D253D" w:rsidP="007C666E">
      <w:pPr>
        <w:pStyle w:val="ListParagraph"/>
        <w:numPr>
          <w:ilvl w:val="0"/>
          <w:numId w:val="14"/>
        </w:numPr>
        <w:rPr>
          <w:sz w:val="21"/>
          <w:szCs w:val="21"/>
        </w:rPr>
      </w:pPr>
      <w:r w:rsidRPr="00D125A8">
        <w:rPr>
          <w:sz w:val="21"/>
          <w:szCs w:val="21"/>
        </w:rPr>
        <w:t>príloha č.</w:t>
      </w:r>
      <w:r w:rsidR="00685CC2">
        <w:rPr>
          <w:sz w:val="21"/>
          <w:szCs w:val="21"/>
        </w:rPr>
        <w:t xml:space="preserve"> II.</w:t>
      </w:r>
      <w:r w:rsidRPr="00D125A8">
        <w:rPr>
          <w:sz w:val="21"/>
          <w:szCs w:val="21"/>
        </w:rPr>
        <w:t xml:space="preserve"> zmluvy (</w:t>
      </w:r>
      <w:r w:rsidRPr="001D253D">
        <w:rPr>
          <w:sz w:val="21"/>
          <w:szCs w:val="21"/>
        </w:rPr>
        <w:t>uchádzača o neuložení zákazu účasti vo verejnom obstarávaní</w:t>
      </w:r>
      <w:r w:rsidRPr="00D125A8">
        <w:rPr>
          <w:sz w:val="21"/>
          <w:szCs w:val="21"/>
        </w:rPr>
        <w:t>)</w:t>
      </w:r>
    </w:p>
    <w:p w14:paraId="740013AF" w14:textId="71B7C7A0" w:rsidR="001D253D" w:rsidRDefault="001D253D" w:rsidP="007C666E">
      <w:pPr>
        <w:pStyle w:val="ListParagraph"/>
        <w:numPr>
          <w:ilvl w:val="0"/>
          <w:numId w:val="14"/>
        </w:numPr>
        <w:rPr>
          <w:sz w:val="21"/>
          <w:szCs w:val="21"/>
        </w:rPr>
      </w:pPr>
      <w:r w:rsidRPr="00D125A8">
        <w:rPr>
          <w:sz w:val="21"/>
          <w:szCs w:val="21"/>
        </w:rPr>
        <w:t>príloha č.</w:t>
      </w:r>
      <w:r w:rsidR="00685CC2">
        <w:rPr>
          <w:sz w:val="21"/>
          <w:szCs w:val="21"/>
        </w:rPr>
        <w:t xml:space="preserve"> III.</w:t>
      </w:r>
      <w:r w:rsidRPr="00D125A8">
        <w:rPr>
          <w:sz w:val="21"/>
          <w:szCs w:val="21"/>
        </w:rPr>
        <w:t xml:space="preserve"> zmluvy (</w:t>
      </w:r>
      <w:r>
        <w:rPr>
          <w:sz w:val="21"/>
          <w:szCs w:val="21"/>
        </w:rPr>
        <w:t>čestné vyhlásenie o subdodávateľoch</w:t>
      </w:r>
      <w:r w:rsidRPr="00D125A8">
        <w:rPr>
          <w:sz w:val="21"/>
          <w:szCs w:val="21"/>
        </w:rPr>
        <w:t>)</w:t>
      </w:r>
    </w:p>
    <w:p w14:paraId="18FC2F38" w14:textId="327233F2" w:rsidR="001D253D" w:rsidRPr="001D253D" w:rsidRDefault="001D253D" w:rsidP="007C666E">
      <w:pPr>
        <w:pStyle w:val="ListParagraph"/>
        <w:numPr>
          <w:ilvl w:val="0"/>
          <w:numId w:val="14"/>
        </w:numPr>
        <w:rPr>
          <w:sz w:val="21"/>
          <w:szCs w:val="21"/>
        </w:rPr>
      </w:pPr>
      <w:r w:rsidRPr="001D253D">
        <w:rPr>
          <w:sz w:val="21"/>
          <w:szCs w:val="21"/>
        </w:rPr>
        <w:t>príloha č.</w:t>
      </w:r>
      <w:r w:rsidR="00685CC2">
        <w:rPr>
          <w:sz w:val="21"/>
          <w:szCs w:val="21"/>
        </w:rPr>
        <w:t xml:space="preserve"> IV.</w:t>
      </w:r>
      <w:r w:rsidRPr="001D253D">
        <w:rPr>
          <w:sz w:val="21"/>
          <w:szCs w:val="21"/>
        </w:rPr>
        <w:t xml:space="preserve"> zmluvy (</w:t>
      </w:r>
      <w:r w:rsidRPr="001D253D">
        <w:rPr>
          <w:b/>
          <w:sz w:val="21"/>
          <w:szCs w:val="21"/>
          <w:u w:val="single"/>
        </w:rPr>
        <w:t>iba úspešný uchádzač</w:t>
      </w:r>
      <w:r w:rsidRPr="001D253D">
        <w:rPr>
          <w:sz w:val="21"/>
          <w:szCs w:val="21"/>
        </w:rPr>
        <w:t xml:space="preserve"> - ČESTNÉ  VYHLÁSENIE o zápise v registri partnerov verejného sektora ( ak je relevantné))</w:t>
      </w:r>
    </w:p>
    <w:p w14:paraId="3AAF7704" w14:textId="77777777" w:rsidR="007C666E" w:rsidRDefault="007C666E" w:rsidP="007C666E">
      <w:pPr>
        <w:ind w:right="-427"/>
        <w:rPr>
          <w:rFonts w:cs="Arial"/>
          <w:sz w:val="22"/>
          <w:szCs w:val="22"/>
        </w:rPr>
      </w:pPr>
    </w:p>
    <w:p w14:paraId="7875ABBE" w14:textId="77777777" w:rsidR="007C666E" w:rsidRDefault="007C666E" w:rsidP="007C666E">
      <w:pPr>
        <w:ind w:right="-427"/>
        <w:rPr>
          <w:rFonts w:cs="Arial"/>
          <w:sz w:val="22"/>
          <w:szCs w:val="22"/>
        </w:rPr>
      </w:pPr>
    </w:p>
    <w:p w14:paraId="554A8950" w14:textId="77777777" w:rsidR="007C666E" w:rsidRDefault="007C666E" w:rsidP="007C666E">
      <w:pPr>
        <w:ind w:right="-427"/>
        <w:rPr>
          <w:rFonts w:cs="Arial"/>
          <w:sz w:val="22"/>
          <w:szCs w:val="22"/>
        </w:rPr>
      </w:pPr>
    </w:p>
    <w:p w14:paraId="2782B47B" w14:textId="77777777" w:rsidR="007C666E" w:rsidRDefault="007C666E" w:rsidP="007C666E">
      <w:pPr>
        <w:ind w:right="-427"/>
        <w:rPr>
          <w:rFonts w:cs="Arial"/>
          <w:sz w:val="22"/>
          <w:szCs w:val="22"/>
        </w:rPr>
      </w:pPr>
    </w:p>
    <w:p w14:paraId="5C52942B" w14:textId="77777777" w:rsidR="007C666E" w:rsidRDefault="007C666E" w:rsidP="007C666E">
      <w:pPr>
        <w:ind w:right="-427"/>
        <w:rPr>
          <w:rFonts w:cs="Arial"/>
          <w:sz w:val="22"/>
          <w:szCs w:val="22"/>
        </w:rPr>
      </w:pPr>
    </w:p>
    <w:p w14:paraId="670B2C61" w14:textId="77777777" w:rsidR="007C666E" w:rsidRDefault="007C666E" w:rsidP="007C666E">
      <w:pPr>
        <w:ind w:right="-427"/>
        <w:rPr>
          <w:rFonts w:cs="Arial"/>
          <w:sz w:val="22"/>
          <w:szCs w:val="22"/>
        </w:rPr>
      </w:pPr>
    </w:p>
    <w:p w14:paraId="32B2819F" w14:textId="77777777" w:rsidR="007C666E" w:rsidRDefault="007C666E" w:rsidP="007C666E">
      <w:pPr>
        <w:ind w:right="-427"/>
        <w:rPr>
          <w:rFonts w:cs="Arial"/>
          <w:sz w:val="22"/>
          <w:szCs w:val="22"/>
        </w:rPr>
      </w:pPr>
    </w:p>
    <w:p w14:paraId="05237852" w14:textId="77777777" w:rsidR="007C666E" w:rsidRPr="00AD2171" w:rsidRDefault="007C666E" w:rsidP="007C666E">
      <w:pPr>
        <w:ind w:right="-427"/>
        <w:jc w:val="center"/>
        <w:rPr>
          <w:rFonts w:cs="Arial"/>
          <w:sz w:val="22"/>
          <w:szCs w:val="22"/>
        </w:rPr>
      </w:pPr>
    </w:p>
    <w:tbl>
      <w:tblPr>
        <w:tblStyle w:val="TableGrid"/>
        <w:tblW w:w="903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8"/>
        <w:gridCol w:w="4781"/>
      </w:tblGrid>
      <w:tr w:rsidR="007C666E" w14:paraId="4355D89B" w14:textId="77777777" w:rsidTr="007C6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shd w:val="clear" w:color="auto" w:fill="auto"/>
          </w:tcPr>
          <w:p w14:paraId="3CCBA72C" w14:textId="77777777" w:rsidR="007C666E" w:rsidRPr="009620FB" w:rsidRDefault="007C666E" w:rsidP="007C666E">
            <w:pPr>
              <w:widowControl w:val="0"/>
              <w:autoSpaceDE w:val="0"/>
              <w:autoSpaceDN w:val="0"/>
              <w:adjustRightInd w:val="0"/>
              <w:ind w:right="-631"/>
              <w:rPr>
                <w:rFonts w:cs="Arial"/>
                <w:color w:val="auto"/>
                <w:sz w:val="22"/>
                <w:szCs w:val="22"/>
              </w:rPr>
            </w:pPr>
            <w:r w:rsidRPr="009620FB">
              <w:rPr>
                <w:rFonts w:cs="Arial"/>
                <w:color w:val="auto"/>
                <w:sz w:val="22"/>
                <w:szCs w:val="22"/>
              </w:rPr>
              <w:t xml:space="preserve"> Za  kupujúceho:</w:t>
            </w:r>
          </w:p>
          <w:p w14:paraId="6BD92477" w14:textId="77777777" w:rsidR="007C666E" w:rsidRPr="009620FB" w:rsidRDefault="007C666E" w:rsidP="007C666E">
            <w:pPr>
              <w:widowControl w:val="0"/>
              <w:autoSpaceDE w:val="0"/>
              <w:autoSpaceDN w:val="0"/>
              <w:adjustRightInd w:val="0"/>
              <w:ind w:right="-631"/>
              <w:rPr>
                <w:rFonts w:cs="Arial"/>
                <w:color w:val="auto"/>
                <w:sz w:val="22"/>
                <w:szCs w:val="22"/>
              </w:rPr>
            </w:pPr>
          </w:p>
          <w:p w14:paraId="0458CF23" w14:textId="77777777" w:rsidR="007C666E" w:rsidRPr="009620FB" w:rsidRDefault="007C666E" w:rsidP="007C666E">
            <w:pPr>
              <w:widowControl w:val="0"/>
              <w:autoSpaceDE w:val="0"/>
              <w:autoSpaceDN w:val="0"/>
              <w:adjustRightInd w:val="0"/>
              <w:ind w:right="-631"/>
              <w:rPr>
                <w:rFonts w:cs="Arial"/>
                <w:color w:val="auto"/>
                <w:sz w:val="22"/>
                <w:szCs w:val="22"/>
              </w:rPr>
            </w:pPr>
          </w:p>
          <w:p w14:paraId="5E0F2663" w14:textId="77777777" w:rsidR="007C666E" w:rsidRPr="009620FB" w:rsidRDefault="007C666E" w:rsidP="007C666E">
            <w:pPr>
              <w:widowControl w:val="0"/>
              <w:autoSpaceDE w:val="0"/>
              <w:autoSpaceDN w:val="0"/>
              <w:adjustRightInd w:val="0"/>
              <w:ind w:right="-631"/>
              <w:rPr>
                <w:rFonts w:cs="Arial"/>
                <w:color w:val="auto"/>
                <w:sz w:val="22"/>
                <w:szCs w:val="22"/>
              </w:rPr>
            </w:pPr>
          </w:p>
          <w:p w14:paraId="06409868" w14:textId="77777777" w:rsidR="007C666E" w:rsidRPr="009620FB" w:rsidRDefault="007C666E" w:rsidP="007C666E">
            <w:pPr>
              <w:widowControl w:val="0"/>
              <w:autoSpaceDE w:val="0"/>
              <w:autoSpaceDN w:val="0"/>
              <w:adjustRightInd w:val="0"/>
              <w:ind w:right="-631"/>
              <w:rPr>
                <w:rFonts w:cs="Arial"/>
                <w:color w:val="auto"/>
                <w:sz w:val="22"/>
                <w:szCs w:val="22"/>
              </w:rPr>
            </w:pPr>
          </w:p>
        </w:tc>
        <w:tc>
          <w:tcPr>
            <w:tcW w:w="4781" w:type="dxa"/>
            <w:shd w:val="clear" w:color="auto" w:fill="auto"/>
          </w:tcPr>
          <w:p w14:paraId="77238B98" w14:textId="77777777" w:rsidR="007C666E" w:rsidRPr="009620FB" w:rsidRDefault="007C666E" w:rsidP="007C666E">
            <w:pPr>
              <w:widowControl w:val="0"/>
              <w:autoSpaceDE w:val="0"/>
              <w:autoSpaceDN w:val="0"/>
              <w:adjustRightInd w:val="0"/>
              <w:ind w:right="-631"/>
              <w:cnfStyle w:val="100000000000" w:firstRow="1" w:lastRow="0" w:firstColumn="0" w:lastColumn="0" w:oddVBand="0" w:evenVBand="0" w:oddHBand="0" w:evenHBand="0" w:firstRowFirstColumn="0" w:firstRowLastColumn="0" w:lastRowFirstColumn="0" w:lastRowLastColumn="0"/>
              <w:rPr>
                <w:rFonts w:cs="Arial"/>
                <w:color w:val="auto"/>
                <w:sz w:val="22"/>
                <w:szCs w:val="22"/>
              </w:rPr>
            </w:pPr>
            <w:r w:rsidRPr="009620FB">
              <w:rPr>
                <w:rFonts w:cs="Arial"/>
                <w:color w:val="auto"/>
                <w:sz w:val="22"/>
                <w:szCs w:val="22"/>
              </w:rPr>
              <w:t>Za predávajúceho:</w:t>
            </w:r>
          </w:p>
          <w:p w14:paraId="29AF40CE" w14:textId="77777777" w:rsidR="007C666E" w:rsidRPr="009620FB" w:rsidRDefault="007C666E" w:rsidP="007C666E">
            <w:pPr>
              <w:widowControl w:val="0"/>
              <w:autoSpaceDE w:val="0"/>
              <w:autoSpaceDN w:val="0"/>
              <w:adjustRightInd w:val="0"/>
              <w:ind w:right="-631"/>
              <w:cnfStyle w:val="100000000000" w:firstRow="1" w:lastRow="0" w:firstColumn="0" w:lastColumn="0" w:oddVBand="0" w:evenVBand="0" w:oddHBand="0" w:evenHBand="0" w:firstRowFirstColumn="0" w:firstRowLastColumn="0" w:lastRowFirstColumn="0" w:lastRowLastColumn="0"/>
              <w:rPr>
                <w:rFonts w:cs="Arial"/>
                <w:color w:val="auto"/>
                <w:sz w:val="22"/>
                <w:szCs w:val="22"/>
              </w:rPr>
            </w:pPr>
          </w:p>
        </w:tc>
      </w:tr>
      <w:tr w:rsidR="007C666E" w14:paraId="7CC2EFC0" w14:textId="77777777" w:rsidTr="007C666E">
        <w:tc>
          <w:tcPr>
            <w:cnfStyle w:val="001000000000" w:firstRow="0" w:lastRow="0" w:firstColumn="1" w:lastColumn="0" w:oddVBand="0" w:evenVBand="0" w:oddHBand="0" w:evenHBand="0" w:firstRowFirstColumn="0" w:firstRowLastColumn="0" w:lastRowFirstColumn="0" w:lastRowLastColumn="0"/>
            <w:tcW w:w="4258" w:type="dxa"/>
          </w:tcPr>
          <w:p w14:paraId="4F638DDF" w14:textId="34CDE378" w:rsidR="007C666E" w:rsidRDefault="002E1B16" w:rsidP="007C666E">
            <w:pPr>
              <w:widowControl w:val="0"/>
              <w:autoSpaceDE w:val="0"/>
              <w:autoSpaceDN w:val="0"/>
              <w:adjustRightInd w:val="0"/>
              <w:ind w:right="-631"/>
              <w:rPr>
                <w:rFonts w:cs="Arial"/>
                <w:sz w:val="22"/>
                <w:szCs w:val="22"/>
              </w:rPr>
            </w:pPr>
            <w:r>
              <w:rPr>
                <w:rFonts w:cs="Arial"/>
                <w:sz w:val="22"/>
                <w:szCs w:val="22"/>
              </w:rPr>
              <w:t>Podolie</w:t>
            </w:r>
            <w:r w:rsidR="007C666E">
              <w:rPr>
                <w:rFonts w:cs="Arial"/>
                <w:sz w:val="22"/>
                <w:szCs w:val="22"/>
              </w:rPr>
              <w:t xml:space="preserve">, </w:t>
            </w:r>
          </w:p>
          <w:p w14:paraId="39467C81" w14:textId="77777777" w:rsidR="007C666E" w:rsidRDefault="007C666E" w:rsidP="007C666E">
            <w:pPr>
              <w:widowControl w:val="0"/>
              <w:autoSpaceDE w:val="0"/>
              <w:autoSpaceDN w:val="0"/>
              <w:adjustRightInd w:val="0"/>
              <w:ind w:right="-631"/>
              <w:rPr>
                <w:rFonts w:cs="Arial"/>
                <w:sz w:val="22"/>
                <w:szCs w:val="22"/>
              </w:rPr>
            </w:pPr>
          </w:p>
          <w:p w14:paraId="60232832" w14:textId="77777777" w:rsidR="007C666E" w:rsidRDefault="007C666E" w:rsidP="007C666E">
            <w:pPr>
              <w:widowControl w:val="0"/>
              <w:autoSpaceDE w:val="0"/>
              <w:autoSpaceDN w:val="0"/>
              <w:adjustRightInd w:val="0"/>
              <w:ind w:right="-631"/>
              <w:rPr>
                <w:rFonts w:cs="Arial"/>
                <w:sz w:val="22"/>
                <w:szCs w:val="22"/>
              </w:rPr>
            </w:pPr>
            <w:r>
              <w:rPr>
                <w:rFonts w:cs="Arial"/>
                <w:sz w:val="22"/>
                <w:szCs w:val="22"/>
              </w:rPr>
              <w:t xml:space="preserve">Dňa: </w:t>
            </w:r>
          </w:p>
          <w:p w14:paraId="3FC9DD02" w14:textId="77777777" w:rsidR="007C666E" w:rsidRDefault="007C666E" w:rsidP="007C666E">
            <w:pPr>
              <w:widowControl w:val="0"/>
              <w:autoSpaceDE w:val="0"/>
              <w:autoSpaceDN w:val="0"/>
              <w:adjustRightInd w:val="0"/>
              <w:ind w:right="-631"/>
              <w:rPr>
                <w:rFonts w:cs="Arial"/>
                <w:sz w:val="22"/>
                <w:szCs w:val="22"/>
              </w:rPr>
            </w:pPr>
          </w:p>
        </w:tc>
        <w:tc>
          <w:tcPr>
            <w:tcW w:w="4781" w:type="dxa"/>
          </w:tcPr>
          <w:p w14:paraId="3E305D35" w14:textId="77777777" w:rsidR="007C666E" w:rsidRDefault="007C666E" w:rsidP="007C666E">
            <w:pPr>
              <w:widowControl w:val="0"/>
              <w:autoSpaceDE w:val="0"/>
              <w:autoSpaceDN w:val="0"/>
              <w:adjustRightInd w:val="0"/>
              <w:ind w:right="-631"/>
              <w:cnfStyle w:val="000000000000" w:firstRow="0" w:lastRow="0" w:firstColumn="0" w:lastColumn="0" w:oddVBand="0" w:evenVBand="0" w:oddHBand="0" w:evenHBand="0" w:firstRowFirstColumn="0" w:firstRowLastColumn="0" w:lastRowFirstColumn="0" w:lastRowLastColumn="0"/>
              <w:rPr>
                <w:rFonts w:cs="Arial"/>
                <w:sz w:val="22"/>
                <w:szCs w:val="22"/>
              </w:rPr>
            </w:pPr>
          </w:p>
          <w:p w14:paraId="60749F08" w14:textId="77777777" w:rsidR="007C666E" w:rsidRDefault="007C666E" w:rsidP="007C666E">
            <w:pPr>
              <w:widowControl w:val="0"/>
              <w:autoSpaceDE w:val="0"/>
              <w:autoSpaceDN w:val="0"/>
              <w:adjustRightInd w:val="0"/>
              <w:ind w:right="-631"/>
              <w:cnfStyle w:val="000000000000" w:firstRow="0" w:lastRow="0" w:firstColumn="0" w:lastColumn="0" w:oddVBand="0" w:evenVBand="0" w:oddHBand="0" w:evenHBand="0" w:firstRowFirstColumn="0" w:firstRowLastColumn="0" w:lastRowFirstColumn="0" w:lastRowLastColumn="0"/>
              <w:rPr>
                <w:rFonts w:cs="Arial"/>
                <w:sz w:val="22"/>
                <w:szCs w:val="22"/>
              </w:rPr>
            </w:pPr>
          </w:p>
          <w:p w14:paraId="7505DB82" w14:textId="77777777" w:rsidR="007C666E" w:rsidRDefault="007C666E" w:rsidP="007C666E">
            <w:pPr>
              <w:widowControl w:val="0"/>
              <w:autoSpaceDE w:val="0"/>
              <w:autoSpaceDN w:val="0"/>
              <w:adjustRightInd w:val="0"/>
              <w:ind w:right="-631"/>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Dňa: </w:t>
            </w:r>
          </w:p>
        </w:tc>
      </w:tr>
    </w:tbl>
    <w:p w14:paraId="5D749DBF" w14:textId="77777777" w:rsidR="007C666E" w:rsidRPr="00F84FE9" w:rsidRDefault="007C666E" w:rsidP="007C666E">
      <w:pPr>
        <w:tabs>
          <w:tab w:val="center" w:pos="6840"/>
        </w:tabs>
        <w:rPr>
          <w:rFonts w:cs="Arial"/>
          <w:bCs/>
          <w:sz w:val="21"/>
          <w:szCs w:val="21"/>
        </w:rPr>
      </w:pPr>
    </w:p>
    <w:p w14:paraId="5DD4921C"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6F655AEE"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1E5E5B3E"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24DF19E4"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1DF0F46E"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3FDDE711"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3EF65F7A"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0CB99F2B"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481BF1EA"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731C67CF"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23C76D2F"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34B456A7"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1DEBF118" w14:textId="77777777" w:rsidR="003E3C9A" w:rsidRDefault="003E3C9A" w:rsidP="007C666E">
      <w:pPr>
        <w:pStyle w:val="ListParagraph"/>
        <w:autoSpaceDE w:val="0"/>
        <w:autoSpaceDN w:val="0"/>
        <w:adjustRightInd w:val="0"/>
        <w:ind w:left="0"/>
        <w:rPr>
          <w:rFonts w:asciiTheme="minorHAnsi" w:hAnsiTheme="minorHAnsi" w:cstheme="minorHAnsi"/>
          <w:b/>
          <w:color w:val="000000"/>
          <w:sz w:val="20"/>
          <w:szCs w:val="20"/>
        </w:rPr>
      </w:pPr>
    </w:p>
    <w:p w14:paraId="7F8CD6DE" w14:textId="77777777" w:rsidR="003E3C9A" w:rsidRDefault="003E3C9A" w:rsidP="007C666E">
      <w:pPr>
        <w:pStyle w:val="ListParagraph"/>
        <w:autoSpaceDE w:val="0"/>
        <w:autoSpaceDN w:val="0"/>
        <w:adjustRightInd w:val="0"/>
        <w:ind w:left="0"/>
        <w:rPr>
          <w:rFonts w:asciiTheme="minorHAnsi" w:hAnsiTheme="minorHAnsi" w:cstheme="minorHAnsi"/>
          <w:b/>
          <w:color w:val="000000"/>
          <w:sz w:val="20"/>
          <w:szCs w:val="20"/>
        </w:rPr>
      </w:pPr>
    </w:p>
    <w:p w14:paraId="591C08D8" w14:textId="77777777" w:rsidR="003E3C9A" w:rsidRDefault="003E3C9A" w:rsidP="007C666E">
      <w:pPr>
        <w:pStyle w:val="ListParagraph"/>
        <w:autoSpaceDE w:val="0"/>
        <w:autoSpaceDN w:val="0"/>
        <w:adjustRightInd w:val="0"/>
        <w:ind w:left="0"/>
        <w:rPr>
          <w:rFonts w:asciiTheme="minorHAnsi" w:hAnsiTheme="minorHAnsi" w:cstheme="minorHAnsi"/>
          <w:b/>
          <w:color w:val="000000"/>
          <w:sz w:val="20"/>
          <w:szCs w:val="20"/>
        </w:rPr>
      </w:pPr>
    </w:p>
    <w:p w14:paraId="238C2C99" w14:textId="77777777" w:rsidR="003E3C9A" w:rsidRDefault="003E3C9A" w:rsidP="007C666E">
      <w:pPr>
        <w:pStyle w:val="ListParagraph"/>
        <w:autoSpaceDE w:val="0"/>
        <w:autoSpaceDN w:val="0"/>
        <w:adjustRightInd w:val="0"/>
        <w:ind w:left="0"/>
        <w:rPr>
          <w:rFonts w:asciiTheme="minorHAnsi" w:hAnsiTheme="minorHAnsi" w:cstheme="minorHAnsi"/>
          <w:b/>
          <w:color w:val="000000"/>
          <w:sz w:val="20"/>
          <w:szCs w:val="20"/>
        </w:rPr>
      </w:pPr>
    </w:p>
    <w:p w14:paraId="5397B329" w14:textId="77777777" w:rsidR="003E3C9A" w:rsidRDefault="003E3C9A" w:rsidP="007C666E">
      <w:pPr>
        <w:pStyle w:val="ListParagraph"/>
        <w:autoSpaceDE w:val="0"/>
        <w:autoSpaceDN w:val="0"/>
        <w:adjustRightInd w:val="0"/>
        <w:ind w:left="0"/>
        <w:rPr>
          <w:rFonts w:asciiTheme="minorHAnsi" w:hAnsiTheme="minorHAnsi" w:cstheme="minorHAnsi"/>
          <w:b/>
          <w:color w:val="000000"/>
          <w:sz w:val="20"/>
          <w:szCs w:val="20"/>
        </w:rPr>
      </w:pPr>
    </w:p>
    <w:p w14:paraId="7DC113F7" w14:textId="77777777" w:rsidR="003E3C9A" w:rsidRDefault="003E3C9A" w:rsidP="007C666E">
      <w:pPr>
        <w:pStyle w:val="ListParagraph"/>
        <w:autoSpaceDE w:val="0"/>
        <w:autoSpaceDN w:val="0"/>
        <w:adjustRightInd w:val="0"/>
        <w:ind w:left="0"/>
        <w:rPr>
          <w:rFonts w:asciiTheme="minorHAnsi" w:hAnsiTheme="minorHAnsi" w:cstheme="minorHAnsi"/>
          <w:b/>
          <w:color w:val="000000"/>
          <w:sz w:val="20"/>
          <w:szCs w:val="20"/>
        </w:rPr>
      </w:pPr>
    </w:p>
    <w:p w14:paraId="7327F665" w14:textId="77777777" w:rsidR="003E3C9A" w:rsidRDefault="003E3C9A" w:rsidP="007C666E">
      <w:pPr>
        <w:pStyle w:val="ListParagraph"/>
        <w:autoSpaceDE w:val="0"/>
        <w:autoSpaceDN w:val="0"/>
        <w:adjustRightInd w:val="0"/>
        <w:ind w:left="0"/>
        <w:rPr>
          <w:rFonts w:asciiTheme="minorHAnsi" w:hAnsiTheme="minorHAnsi" w:cstheme="minorHAnsi"/>
          <w:b/>
          <w:color w:val="000000"/>
          <w:sz w:val="20"/>
          <w:szCs w:val="20"/>
        </w:rPr>
      </w:pPr>
    </w:p>
    <w:p w14:paraId="5F2470B5" w14:textId="77777777" w:rsidR="003E3C9A" w:rsidRDefault="003E3C9A" w:rsidP="007C666E">
      <w:pPr>
        <w:pStyle w:val="ListParagraph"/>
        <w:autoSpaceDE w:val="0"/>
        <w:autoSpaceDN w:val="0"/>
        <w:adjustRightInd w:val="0"/>
        <w:ind w:left="0"/>
        <w:rPr>
          <w:rFonts w:asciiTheme="minorHAnsi" w:hAnsiTheme="minorHAnsi" w:cstheme="minorHAnsi"/>
          <w:b/>
          <w:color w:val="000000"/>
          <w:sz w:val="20"/>
          <w:szCs w:val="20"/>
        </w:rPr>
      </w:pPr>
    </w:p>
    <w:p w14:paraId="1404BEE0" w14:textId="77777777" w:rsidR="003E3C9A" w:rsidRDefault="003E3C9A" w:rsidP="007C666E">
      <w:pPr>
        <w:pStyle w:val="ListParagraph"/>
        <w:autoSpaceDE w:val="0"/>
        <w:autoSpaceDN w:val="0"/>
        <w:adjustRightInd w:val="0"/>
        <w:ind w:left="0"/>
        <w:rPr>
          <w:rFonts w:asciiTheme="minorHAnsi" w:hAnsiTheme="minorHAnsi" w:cstheme="minorHAnsi"/>
          <w:b/>
          <w:color w:val="000000"/>
          <w:sz w:val="20"/>
          <w:szCs w:val="20"/>
        </w:rPr>
      </w:pPr>
    </w:p>
    <w:p w14:paraId="151B592A" w14:textId="77777777" w:rsidR="003E3C9A" w:rsidRDefault="003E3C9A" w:rsidP="007C666E">
      <w:pPr>
        <w:pStyle w:val="ListParagraph"/>
        <w:autoSpaceDE w:val="0"/>
        <w:autoSpaceDN w:val="0"/>
        <w:adjustRightInd w:val="0"/>
        <w:ind w:left="0"/>
        <w:rPr>
          <w:rFonts w:asciiTheme="minorHAnsi" w:hAnsiTheme="minorHAnsi" w:cstheme="minorHAnsi"/>
          <w:b/>
          <w:color w:val="000000"/>
          <w:sz w:val="20"/>
          <w:szCs w:val="20"/>
        </w:rPr>
      </w:pPr>
    </w:p>
    <w:p w14:paraId="056D0F73"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43F66CE5"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5FBC56EB"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575F6B62"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02A76BAB" w14:textId="77777777" w:rsidR="007C666E" w:rsidRDefault="007C666E" w:rsidP="007C666E">
      <w:pPr>
        <w:pStyle w:val="ListParagraph"/>
        <w:autoSpaceDE w:val="0"/>
        <w:autoSpaceDN w:val="0"/>
        <w:adjustRightInd w:val="0"/>
        <w:ind w:left="0"/>
        <w:rPr>
          <w:rFonts w:asciiTheme="minorHAnsi" w:hAnsiTheme="minorHAnsi" w:cstheme="minorHAnsi"/>
          <w:b/>
          <w:color w:val="000000"/>
          <w:sz w:val="20"/>
          <w:szCs w:val="20"/>
        </w:rPr>
      </w:pPr>
    </w:p>
    <w:p w14:paraId="65835DDA" w14:textId="1692AFE2" w:rsidR="0097520A" w:rsidRPr="00CD197A" w:rsidRDefault="00132B5E" w:rsidP="007C666E">
      <w:pPr>
        <w:jc w:val="right"/>
        <w:rPr>
          <w:rFonts w:cs="Arial"/>
          <w:sz w:val="22"/>
          <w:szCs w:val="22"/>
        </w:rPr>
      </w:pPr>
      <w:r w:rsidRPr="00CD197A">
        <w:rPr>
          <w:rFonts w:cs="Arial"/>
          <w:sz w:val="22"/>
          <w:szCs w:val="22"/>
        </w:rPr>
        <w:t xml:space="preserve">Príloha č. </w:t>
      </w:r>
      <w:r w:rsidR="00685CC2">
        <w:rPr>
          <w:rFonts w:cs="Arial"/>
          <w:sz w:val="22"/>
          <w:szCs w:val="22"/>
        </w:rPr>
        <w:t>I.</w:t>
      </w:r>
      <w:r w:rsidR="001D253D">
        <w:rPr>
          <w:rFonts w:cs="Arial"/>
          <w:sz w:val="22"/>
          <w:szCs w:val="22"/>
        </w:rPr>
        <w:t xml:space="preserve"> Kúpnej zmluvy</w:t>
      </w:r>
    </w:p>
    <w:p w14:paraId="1775DEC8" w14:textId="77777777" w:rsidR="007C666E" w:rsidRDefault="007C666E" w:rsidP="007C666E">
      <w:pPr>
        <w:rPr>
          <w:rFonts w:cs="Arial"/>
        </w:rPr>
      </w:pPr>
    </w:p>
    <w:p w14:paraId="14721C7D" w14:textId="77777777" w:rsidR="00685CC2" w:rsidRDefault="00685CC2" w:rsidP="007C666E">
      <w:pPr>
        <w:rPr>
          <w:rFonts w:cs="Arial"/>
        </w:rPr>
      </w:pPr>
    </w:p>
    <w:p w14:paraId="78BBA167" w14:textId="77777777" w:rsidR="00685CC2" w:rsidRDefault="00685CC2" w:rsidP="007C666E">
      <w:pPr>
        <w:rPr>
          <w:rFonts w:cs="Arial"/>
        </w:rPr>
      </w:pPr>
    </w:p>
    <w:p w14:paraId="1FF05A87" w14:textId="77777777" w:rsidR="007C666E" w:rsidRDefault="007C666E" w:rsidP="007C666E">
      <w:pPr>
        <w:jc w:val="center"/>
        <w:rPr>
          <w:rFonts w:cs="Arial"/>
          <w:b/>
          <w:bCs/>
          <w:color w:val="000000"/>
          <w:sz w:val="36"/>
          <w:szCs w:val="36"/>
        </w:rPr>
      </w:pPr>
      <w:r w:rsidRPr="00DE2210">
        <w:rPr>
          <w:rFonts w:cs="Arial"/>
          <w:b/>
          <w:bCs/>
          <w:color w:val="000000"/>
          <w:sz w:val="36"/>
          <w:szCs w:val="36"/>
        </w:rPr>
        <w:t xml:space="preserve">TECHNICKÁ ŠPECIFIKÁCIA </w:t>
      </w:r>
    </w:p>
    <w:p w14:paraId="62CDA589" w14:textId="77777777" w:rsidR="007C666E" w:rsidRDefault="007C666E" w:rsidP="007C666E">
      <w:pPr>
        <w:rPr>
          <w:rFonts w:cs="Arial"/>
        </w:rPr>
      </w:pPr>
    </w:p>
    <w:tbl>
      <w:tblPr>
        <w:tblStyle w:val="TableGrid"/>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2703"/>
        <w:gridCol w:w="142"/>
        <w:gridCol w:w="2268"/>
        <w:gridCol w:w="1320"/>
      </w:tblGrid>
      <w:tr w:rsidR="007C666E" w:rsidRPr="00815E18" w14:paraId="0D023C15" w14:textId="77777777" w:rsidTr="007C6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14:paraId="06547754" w14:textId="77777777" w:rsidR="007C666E" w:rsidRPr="00815E18" w:rsidRDefault="007C666E" w:rsidP="007C666E">
            <w:pPr>
              <w:rPr>
                <w:rFonts w:cs="Arial"/>
                <w:b w:val="0"/>
                <w:sz w:val="22"/>
                <w:szCs w:val="22"/>
              </w:rPr>
            </w:pPr>
            <w:r w:rsidRPr="00815E18">
              <w:rPr>
                <w:rFonts w:cs="Arial"/>
                <w:sz w:val="22"/>
                <w:szCs w:val="22"/>
              </w:rPr>
              <w:t>Logický celok</w:t>
            </w:r>
          </w:p>
        </w:tc>
        <w:tc>
          <w:tcPr>
            <w:tcW w:w="5113" w:type="dxa"/>
            <w:gridSpan w:val="3"/>
          </w:tcPr>
          <w:p w14:paraId="71727CF9" w14:textId="77777777" w:rsidR="007C666E" w:rsidRPr="00815E18" w:rsidRDefault="007C666E" w:rsidP="007C666E">
            <w:pPr>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815E18">
              <w:rPr>
                <w:rFonts w:cs="Arial"/>
                <w:sz w:val="22"/>
                <w:szCs w:val="22"/>
              </w:rPr>
              <w:t>Min. / max. technické požiadavky</w:t>
            </w:r>
          </w:p>
        </w:tc>
        <w:tc>
          <w:tcPr>
            <w:tcW w:w="1320" w:type="dxa"/>
          </w:tcPr>
          <w:p w14:paraId="503143C8" w14:textId="77777777" w:rsidR="007C666E" w:rsidRPr="00815E18" w:rsidRDefault="007C666E" w:rsidP="007C666E">
            <w:pPr>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815E18">
              <w:rPr>
                <w:rFonts w:cs="Arial"/>
                <w:sz w:val="22"/>
                <w:szCs w:val="22"/>
              </w:rPr>
              <w:t>Splnil:</w:t>
            </w:r>
          </w:p>
        </w:tc>
      </w:tr>
      <w:tr w:rsidR="007C666E" w:rsidRPr="00815E18" w14:paraId="15387461"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val="restart"/>
            <w:shd w:val="clear" w:color="auto" w:fill="FFFF99"/>
            <w:vAlign w:val="center"/>
          </w:tcPr>
          <w:p w14:paraId="29C79EBD" w14:textId="77777777" w:rsidR="007C666E" w:rsidRPr="00815E18" w:rsidRDefault="007C666E" w:rsidP="007C666E">
            <w:pPr>
              <w:rPr>
                <w:rFonts w:cs="Arial"/>
                <w:sz w:val="22"/>
                <w:szCs w:val="22"/>
              </w:rPr>
            </w:pPr>
            <w:r w:rsidRPr="00815E18">
              <w:rPr>
                <w:rFonts w:cs="Arial"/>
                <w:sz w:val="22"/>
                <w:szCs w:val="22"/>
              </w:rPr>
              <w:t>Kolesový traktor – 1 ks</w:t>
            </w:r>
          </w:p>
        </w:tc>
        <w:tc>
          <w:tcPr>
            <w:tcW w:w="2703" w:type="dxa"/>
            <w:vAlign w:val="center"/>
          </w:tcPr>
          <w:p w14:paraId="6A217979"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lang w:eastAsia="sk-SK"/>
              </w:rPr>
              <w:t>Emisná norma</w:t>
            </w:r>
          </w:p>
        </w:tc>
        <w:tc>
          <w:tcPr>
            <w:tcW w:w="2410" w:type="dxa"/>
            <w:gridSpan w:val="2"/>
            <w:vAlign w:val="center"/>
          </w:tcPr>
          <w:p w14:paraId="213DF55E"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min. IIIB</w:t>
            </w:r>
          </w:p>
        </w:tc>
        <w:tc>
          <w:tcPr>
            <w:tcW w:w="1320" w:type="dxa"/>
          </w:tcPr>
          <w:p w14:paraId="60FAEBE4"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26101674"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31D56BF4" w14:textId="77777777" w:rsidR="007C666E" w:rsidRPr="00815E18" w:rsidRDefault="007C666E" w:rsidP="007C666E">
            <w:pPr>
              <w:rPr>
                <w:rFonts w:cs="Arial"/>
                <w:sz w:val="20"/>
                <w:szCs w:val="20"/>
              </w:rPr>
            </w:pPr>
          </w:p>
        </w:tc>
        <w:tc>
          <w:tcPr>
            <w:tcW w:w="2703" w:type="dxa"/>
            <w:vAlign w:val="center"/>
          </w:tcPr>
          <w:p w14:paraId="639B4AC0"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lang w:eastAsia="sk-SK"/>
              </w:rPr>
              <w:t xml:space="preserve">Výkon motora </w:t>
            </w:r>
          </w:p>
        </w:tc>
        <w:tc>
          <w:tcPr>
            <w:tcW w:w="2410" w:type="dxa"/>
            <w:gridSpan w:val="2"/>
            <w:vAlign w:val="center"/>
          </w:tcPr>
          <w:p w14:paraId="578FA328"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Max. 5</w:t>
            </w:r>
            <w:r>
              <w:rPr>
                <w:rFonts w:cs="Arial"/>
                <w:sz w:val="20"/>
                <w:szCs w:val="20"/>
              </w:rPr>
              <w:t>6</w:t>
            </w:r>
            <w:r w:rsidRPr="00815E18">
              <w:rPr>
                <w:rFonts w:cs="Arial"/>
                <w:sz w:val="20"/>
                <w:szCs w:val="20"/>
              </w:rPr>
              <w:t xml:space="preserve"> KW</w:t>
            </w:r>
          </w:p>
        </w:tc>
        <w:tc>
          <w:tcPr>
            <w:tcW w:w="1320" w:type="dxa"/>
          </w:tcPr>
          <w:p w14:paraId="3C731597"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27A2056B"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523A1663" w14:textId="77777777" w:rsidR="007C666E" w:rsidRPr="00815E18" w:rsidRDefault="007C666E" w:rsidP="007C666E">
            <w:pPr>
              <w:rPr>
                <w:rFonts w:cs="Arial"/>
                <w:sz w:val="20"/>
                <w:szCs w:val="20"/>
              </w:rPr>
            </w:pPr>
          </w:p>
        </w:tc>
        <w:tc>
          <w:tcPr>
            <w:tcW w:w="2703" w:type="dxa"/>
            <w:vAlign w:val="center"/>
          </w:tcPr>
          <w:p w14:paraId="1979C14A"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lang w:eastAsia="sk-SK"/>
              </w:rPr>
              <w:t xml:space="preserve">Počet valcov motora </w:t>
            </w:r>
          </w:p>
        </w:tc>
        <w:tc>
          <w:tcPr>
            <w:tcW w:w="2410" w:type="dxa"/>
            <w:gridSpan w:val="2"/>
            <w:vAlign w:val="center"/>
          </w:tcPr>
          <w:p w14:paraId="6EF8E7E1"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Min. 4 ks</w:t>
            </w:r>
          </w:p>
        </w:tc>
        <w:tc>
          <w:tcPr>
            <w:tcW w:w="1320" w:type="dxa"/>
          </w:tcPr>
          <w:p w14:paraId="5DE4A530"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03948966"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0DB6B1B1" w14:textId="77777777" w:rsidR="007C666E" w:rsidRPr="00815E18" w:rsidRDefault="007C666E" w:rsidP="007C666E">
            <w:pPr>
              <w:rPr>
                <w:rFonts w:cs="Arial"/>
                <w:sz w:val="20"/>
                <w:szCs w:val="20"/>
              </w:rPr>
            </w:pPr>
          </w:p>
        </w:tc>
        <w:tc>
          <w:tcPr>
            <w:tcW w:w="2703" w:type="dxa"/>
            <w:vAlign w:val="center"/>
          </w:tcPr>
          <w:p w14:paraId="34CB8248"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lang w:eastAsia="sk-SK"/>
              </w:rPr>
              <w:t>Objem motora</w:t>
            </w:r>
          </w:p>
        </w:tc>
        <w:tc>
          <w:tcPr>
            <w:tcW w:w="2410" w:type="dxa"/>
            <w:gridSpan w:val="2"/>
            <w:vAlign w:val="center"/>
          </w:tcPr>
          <w:p w14:paraId="7E51D9B9"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 xml:space="preserve">Min. </w:t>
            </w:r>
            <w:r>
              <w:rPr>
                <w:rFonts w:cs="Arial"/>
                <w:sz w:val="20"/>
                <w:szCs w:val="20"/>
              </w:rPr>
              <w:t>2925</w:t>
            </w:r>
            <w:r w:rsidRPr="00815E18">
              <w:rPr>
                <w:rFonts w:cs="Arial"/>
                <w:sz w:val="20"/>
                <w:szCs w:val="20"/>
              </w:rPr>
              <w:t xml:space="preserve"> cm</w:t>
            </w:r>
            <w:r w:rsidRPr="00815E18">
              <w:rPr>
                <w:rFonts w:cs="Arial"/>
                <w:sz w:val="20"/>
                <w:szCs w:val="20"/>
                <w:vertAlign w:val="superscript"/>
              </w:rPr>
              <w:t>3</w:t>
            </w:r>
            <w:r w:rsidRPr="00815E18">
              <w:rPr>
                <w:rFonts w:cs="Arial"/>
                <w:sz w:val="20"/>
                <w:szCs w:val="20"/>
              </w:rPr>
              <w:t>, max. 4000 cm</w:t>
            </w:r>
            <w:r w:rsidRPr="00815E18">
              <w:rPr>
                <w:rFonts w:cs="Arial"/>
                <w:sz w:val="20"/>
                <w:szCs w:val="20"/>
                <w:vertAlign w:val="superscript"/>
              </w:rPr>
              <w:t>3</w:t>
            </w:r>
          </w:p>
        </w:tc>
        <w:tc>
          <w:tcPr>
            <w:tcW w:w="1320" w:type="dxa"/>
          </w:tcPr>
          <w:p w14:paraId="251A78AF"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50D840A7"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7467CDE4" w14:textId="77777777" w:rsidR="007C666E" w:rsidRPr="00815E18" w:rsidRDefault="007C666E" w:rsidP="007C666E">
            <w:pPr>
              <w:rPr>
                <w:rFonts w:cs="Arial"/>
                <w:sz w:val="20"/>
                <w:szCs w:val="20"/>
              </w:rPr>
            </w:pPr>
          </w:p>
        </w:tc>
        <w:tc>
          <w:tcPr>
            <w:tcW w:w="2703" w:type="dxa"/>
            <w:vAlign w:val="center"/>
          </w:tcPr>
          <w:p w14:paraId="4D529ABD"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lang w:eastAsia="sk-SK"/>
              </w:rPr>
              <w:t>Krútiaci moment motora</w:t>
            </w:r>
          </w:p>
        </w:tc>
        <w:tc>
          <w:tcPr>
            <w:tcW w:w="2410" w:type="dxa"/>
            <w:gridSpan w:val="2"/>
            <w:vAlign w:val="center"/>
          </w:tcPr>
          <w:p w14:paraId="750728B0"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 xml:space="preserve">Min. </w:t>
            </w:r>
            <w:r>
              <w:rPr>
                <w:rFonts w:cs="Arial"/>
                <w:sz w:val="20"/>
                <w:szCs w:val="20"/>
              </w:rPr>
              <w:t>290</w:t>
            </w:r>
            <w:r w:rsidRPr="00815E18">
              <w:rPr>
                <w:rFonts w:cs="Arial"/>
                <w:sz w:val="20"/>
                <w:szCs w:val="20"/>
              </w:rPr>
              <w:t xml:space="preserve"> Nm</w:t>
            </w:r>
          </w:p>
        </w:tc>
        <w:tc>
          <w:tcPr>
            <w:tcW w:w="1320" w:type="dxa"/>
          </w:tcPr>
          <w:p w14:paraId="2EB0D496"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570F9142"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13352F6C" w14:textId="77777777" w:rsidR="007C666E" w:rsidRPr="00815E18" w:rsidRDefault="007C666E" w:rsidP="007C666E">
            <w:pPr>
              <w:rPr>
                <w:rFonts w:cs="Arial"/>
                <w:sz w:val="20"/>
                <w:szCs w:val="20"/>
              </w:rPr>
            </w:pPr>
          </w:p>
        </w:tc>
        <w:tc>
          <w:tcPr>
            <w:tcW w:w="2703" w:type="dxa"/>
            <w:vAlign w:val="center"/>
          </w:tcPr>
          <w:p w14:paraId="7A68F329"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Počet prevodových stupňov prevodovky vpred / vzad</w:t>
            </w:r>
          </w:p>
        </w:tc>
        <w:tc>
          <w:tcPr>
            <w:tcW w:w="2410" w:type="dxa"/>
            <w:gridSpan w:val="2"/>
            <w:vAlign w:val="center"/>
          </w:tcPr>
          <w:p w14:paraId="27455D30"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Min. 12/12</w:t>
            </w:r>
          </w:p>
        </w:tc>
        <w:tc>
          <w:tcPr>
            <w:tcW w:w="1320" w:type="dxa"/>
          </w:tcPr>
          <w:p w14:paraId="2B14C67E"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334E56C3"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tcPr>
          <w:p w14:paraId="0B4487BE" w14:textId="77777777" w:rsidR="007C666E" w:rsidRPr="00815E18" w:rsidRDefault="007C666E" w:rsidP="007C666E">
            <w:pPr>
              <w:rPr>
                <w:rFonts w:cs="Arial"/>
                <w:sz w:val="20"/>
                <w:szCs w:val="20"/>
              </w:rPr>
            </w:pPr>
          </w:p>
        </w:tc>
        <w:tc>
          <w:tcPr>
            <w:tcW w:w="2703" w:type="dxa"/>
            <w:vAlign w:val="center"/>
          </w:tcPr>
          <w:p w14:paraId="5F1833AD"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Otáčky zadného PTO</w:t>
            </w:r>
          </w:p>
        </w:tc>
        <w:tc>
          <w:tcPr>
            <w:tcW w:w="2410" w:type="dxa"/>
            <w:gridSpan w:val="2"/>
            <w:vAlign w:val="center"/>
          </w:tcPr>
          <w:p w14:paraId="3E8361C5"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540/1000 ot/min</w:t>
            </w:r>
          </w:p>
        </w:tc>
        <w:tc>
          <w:tcPr>
            <w:tcW w:w="1320" w:type="dxa"/>
          </w:tcPr>
          <w:p w14:paraId="514A87F3"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1C1DA40E"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tcPr>
          <w:p w14:paraId="5F633661" w14:textId="77777777" w:rsidR="007C666E" w:rsidRPr="00815E18" w:rsidRDefault="007C666E" w:rsidP="007C666E">
            <w:pPr>
              <w:rPr>
                <w:rFonts w:cs="Arial"/>
                <w:sz w:val="20"/>
                <w:szCs w:val="20"/>
              </w:rPr>
            </w:pPr>
          </w:p>
        </w:tc>
        <w:tc>
          <w:tcPr>
            <w:tcW w:w="2703" w:type="dxa"/>
            <w:vAlign w:val="center"/>
          </w:tcPr>
          <w:p w14:paraId="7C2A0246"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Rázvor náprav</w:t>
            </w:r>
          </w:p>
        </w:tc>
        <w:tc>
          <w:tcPr>
            <w:tcW w:w="2410" w:type="dxa"/>
            <w:gridSpan w:val="2"/>
            <w:vAlign w:val="center"/>
          </w:tcPr>
          <w:p w14:paraId="72A62BDE"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Min. 22</w:t>
            </w:r>
            <w:r>
              <w:rPr>
                <w:rFonts w:cs="Arial"/>
                <w:sz w:val="20"/>
                <w:szCs w:val="20"/>
              </w:rPr>
              <w:t>00</w:t>
            </w:r>
            <w:r w:rsidRPr="00815E18">
              <w:rPr>
                <w:rFonts w:cs="Arial"/>
                <w:sz w:val="20"/>
                <w:szCs w:val="20"/>
              </w:rPr>
              <w:t xml:space="preserve"> mm</w:t>
            </w:r>
          </w:p>
        </w:tc>
        <w:tc>
          <w:tcPr>
            <w:tcW w:w="1320" w:type="dxa"/>
          </w:tcPr>
          <w:p w14:paraId="6BEDC7FA"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0C54293A"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tcPr>
          <w:p w14:paraId="382B65A8" w14:textId="77777777" w:rsidR="007C666E" w:rsidRPr="00815E18" w:rsidRDefault="007C666E" w:rsidP="007C666E">
            <w:pPr>
              <w:rPr>
                <w:rFonts w:cs="Arial"/>
                <w:sz w:val="20"/>
                <w:szCs w:val="20"/>
              </w:rPr>
            </w:pPr>
          </w:p>
        </w:tc>
        <w:tc>
          <w:tcPr>
            <w:tcW w:w="2703" w:type="dxa"/>
            <w:vAlign w:val="center"/>
          </w:tcPr>
          <w:p w14:paraId="73E7BD30"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Celková výška traktora</w:t>
            </w:r>
          </w:p>
        </w:tc>
        <w:tc>
          <w:tcPr>
            <w:tcW w:w="2410" w:type="dxa"/>
            <w:gridSpan w:val="2"/>
            <w:vAlign w:val="center"/>
          </w:tcPr>
          <w:p w14:paraId="1C51CE81"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Max. 2</w:t>
            </w:r>
            <w:r>
              <w:rPr>
                <w:rFonts w:cs="Arial"/>
                <w:sz w:val="20"/>
                <w:szCs w:val="20"/>
              </w:rPr>
              <w:t>600</w:t>
            </w:r>
            <w:r w:rsidRPr="00815E18">
              <w:rPr>
                <w:rFonts w:cs="Arial"/>
                <w:sz w:val="20"/>
                <w:szCs w:val="20"/>
              </w:rPr>
              <w:t xml:space="preserve"> mm</w:t>
            </w:r>
          </w:p>
        </w:tc>
        <w:tc>
          <w:tcPr>
            <w:tcW w:w="1320" w:type="dxa"/>
          </w:tcPr>
          <w:p w14:paraId="096BEC48"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00490B7A"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tcPr>
          <w:p w14:paraId="13BE49D9" w14:textId="77777777" w:rsidR="007C666E" w:rsidRPr="00815E18" w:rsidRDefault="007C666E" w:rsidP="007C666E">
            <w:pPr>
              <w:rPr>
                <w:rFonts w:cs="Arial"/>
                <w:sz w:val="20"/>
                <w:szCs w:val="20"/>
              </w:rPr>
            </w:pPr>
          </w:p>
        </w:tc>
        <w:tc>
          <w:tcPr>
            <w:tcW w:w="2703" w:type="dxa"/>
            <w:vAlign w:val="center"/>
          </w:tcPr>
          <w:p w14:paraId="0623D105"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Hmotnosť traktora bez prídavných záťaží</w:t>
            </w:r>
          </w:p>
        </w:tc>
        <w:tc>
          <w:tcPr>
            <w:tcW w:w="2410" w:type="dxa"/>
            <w:gridSpan w:val="2"/>
            <w:vAlign w:val="center"/>
          </w:tcPr>
          <w:p w14:paraId="27164F5C"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 xml:space="preserve">Min. </w:t>
            </w:r>
            <w:r>
              <w:rPr>
                <w:rFonts w:cs="Arial"/>
                <w:sz w:val="20"/>
                <w:szCs w:val="20"/>
              </w:rPr>
              <w:t>2580</w:t>
            </w:r>
            <w:r w:rsidRPr="00815E18">
              <w:rPr>
                <w:rFonts w:cs="Arial"/>
                <w:sz w:val="20"/>
                <w:szCs w:val="20"/>
              </w:rPr>
              <w:t xml:space="preserve"> kg</w:t>
            </w:r>
          </w:p>
        </w:tc>
        <w:tc>
          <w:tcPr>
            <w:tcW w:w="1320" w:type="dxa"/>
          </w:tcPr>
          <w:p w14:paraId="1DEF4C26"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022C19C3"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tcPr>
          <w:p w14:paraId="0D49E73E" w14:textId="77777777" w:rsidR="007C666E" w:rsidRPr="00815E18" w:rsidRDefault="007C666E" w:rsidP="007C666E">
            <w:pPr>
              <w:rPr>
                <w:rFonts w:cs="Arial"/>
                <w:sz w:val="20"/>
                <w:szCs w:val="20"/>
              </w:rPr>
            </w:pPr>
          </w:p>
        </w:tc>
        <w:tc>
          <w:tcPr>
            <w:tcW w:w="2703" w:type="dxa"/>
            <w:vAlign w:val="center"/>
          </w:tcPr>
          <w:p w14:paraId="6738F789"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Palivová nádrž</w:t>
            </w:r>
          </w:p>
        </w:tc>
        <w:tc>
          <w:tcPr>
            <w:tcW w:w="2410" w:type="dxa"/>
            <w:gridSpan w:val="2"/>
            <w:vAlign w:val="center"/>
          </w:tcPr>
          <w:p w14:paraId="0F7D2BF6"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Max. 100 l</w:t>
            </w:r>
          </w:p>
        </w:tc>
        <w:tc>
          <w:tcPr>
            <w:tcW w:w="1320" w:type="dxa"/>
          </w:tcPr>
          <w:p w14:paraId="500C47D2"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65C2CC16"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tcPr>
          <w:p w14:paraId="70E4F27A" w14:textId="77777777" w:rsidR="007C666E" w:rsidRPr="00815E18" w:rsidRDefault="007C666E" w:rsidP="007C666E">
            <w:pPr>
              <w:rPr>
                <w:rFonts w:cs="Arial"/>
                <w:sz w:val="20"/>
                <w:szCs w:val="20"/>
              </w:rPr>
            </w:pPr>
          </w:p>
        </w:tc>
        <w:tc>
          <w:tcPr>
            <w:tcW w:w="2703" w:type="dxa"/>
            <w:vAlign w:val="center"/>
          </w:tcPr>
          <w:p w14:paraId="1A372BB6"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Rozmer pneumatík zadnej nápravy</w:t>
            </w:r>
          </w:p>
        </w:tc>
        <w:tc>
          <w:tcPr>
            <w:tcW w:w="2410" w:type="dxa"/>
            <w:gridSpan w:val="2"/>
            <w:vAlign w:val="center"/>
          </w:tcPr>
          <w:p w14:paraId="51949333"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16.9 - 30</w:t>
            </w:r>
          </w:p>
        </w:tc>
        <w:tc>
          <w:tcPr>
            <w:tcW w:w="1320" w:type="dxa"/>
          </w:tcPr>
          <w:p w14:paraId="4BDFDA34"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5C156173"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tcPr>
          <w:p w14:paraId="7D1C67F7" w14:textId="77777777" w:rsidR="007C666E" w:rsidRPr="00815E18" w:rsidRDefault="007C666E" w:rsidP="007C666E">
            <w:pPr>
              <w:rPr>
                <w:rFonts w:cs="Arial"/>
                <w:sz w:val="20"/>
                <w:szCs w:val="20"/>
              </w:rPr>
            </w:pPr>
          </w:p>
        </w:tc>
        <w:tc>
          <w:tcPr>
            <w:tcW w:w="2703" w:type="dxa"/>
            <w:vAlign w:val="center"/>
          </w:tcPr>
          <w:p w14:paraId="45CD7839"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Rozmer pneumatík prednej nápravy</w:t>
            </w:r>
          </w:p>
        </w:tc>
        <w:tc>
          <w:tcPr>
            <w:tcW w:w="2410" w:type="dxa"/>
            <w:gridSpan w:val="2"/>
            <w:vAlign w:val="center"/>
          </w:tcPr>
          <w:p w14:paraId="768A0888"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15E18">
              <w:rPr>
                <w:rFonts w:cs="Arial"/>
                <w:sz w:val="20"/>
                <w:szCs w:val="20"/>
              </w:rPr>
              <w:t>11.2 - 24</w:t>
            </w:r>
          </w:p>
        </w:tc>
        <w:tc>
          <w:tcPr>
            <w:tcW w:w="1320" w:type="dxa"/>
          </w:tcPr>
          <w:p w14:paraId="287643D7"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6A3C040C"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3B486A85" w14:textId="77777777" w:rsidR="007C666E" w:rsidRPr="00815E18" w:rsidRDefault="007C666E" w:rsidP="007C666E">
            <w:pPr>
              <w:rPr>
                <w:rFonts w:cs="Arial"/>
                <w:b/>
                <w:sz w:val="22"/>
                <w:szCs w:val="22"/>
              </w:rPr>
            </w:pPr>
            <w:r w:rsidRPr="00815E18">
              <w:rPr>
                <w:rFonts w:cs="Arial"/>
                <w:b/>
                <w:sz w:val="22"/>
                <w:szCs w:val="22"/>
              </w:rPr>
              <w:t>Všeobecné požiadavky na logický celok:</w:t>
            </w:r>
          </w:p>
        </w:tc>
        <w:tc>
          <w:tcPr>
            <w:tcW w:w="1320" w:type="dxa"/>
          </w:tcPr>
          <w:p w14:paraId="642B3FD0"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4F2B385F"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1B74395F" w14:textId="77777777" w:rsidR="007C666E" w:rsidRPr="00815E18" w:rsidRDefault="007C666E" w:rsidP="007C666E">
            <w:pPr>
              <w:rPr>
                <w:rFonts w:cs="Arial"/>
                <w:color w:val="000000"/>
                <w:sz w:val="20"/>
                <w:szCs w:val="20"/>
              </w:rPr>
            </w:pPr>
            <w:r w:rsidRPr="00815E18">
              <w:rPr>
                <w:rFonts w:cs="Arial"/>
                <w:color w:val="000000"/>
                <w:sz w:val="20"/>
                <w:szCs w:val="20"/>
              </w:rPr>
              <w:t xml:space="preserve">- Motor kvapalinou chladený </w:t>
            </w:r>
          </w:p>
          <w:p w14:paraId="54C9B266" w14:textId="77777777" w:rsidR="007C666E" w:rsidRPr="00815E18" w:rsidRDefault="007C666E" w:rsidP="007C666E">
            <w:pPr>
              <w:rPr>
                <w:rFonts w:cs="Arial"/>
                <w:color w:val="000000"/>
                <w:sz w:val="20"/>
                <w:szCs w:val="20"/>
              </w:rPr>
            </w:pPr>
            <w:r w:rsidRPr="00815E18">
              <w:rPr>
                <w:rFonts w:cs="Arial"/>
                <w:color w:val="000000"/>
                <w:sz w:val="20"/>
                <w:szCs w:val="20"/>
              </w:rPr>
              <w:t xml:space="preserve">- Preplňovanie motora turbodúchadlom </w:t>
            </w:r>
          </w:p>
          <w:p w14:paraId="58CDD86E" w14:textId="77777777" w:rsidR="007C666E" w:rsidRPr="00815E18" w:rsidRDefault="007C666E" w:rsidP="007C666E">
            <w:pPr>
              <w:rPr>
                <w:rFonts w:cs="Arial"/>
                <w:color w:val="000000"/>
                <w:sz w:val="20"/>
                <w:szCs w:val="20"/>
              </w:rPr>
            </w:pPr>
            <w:r w:rsidRPr="00815E18">
              <w:rPr>
                <w:rFonts w:cs="Arial"/>
                <w:color w:val="000000"/>
                <w:sz w:val="20"/>
                <w:szCs w:val="20"/>
              </w:rPr>
              <w:t xml:space="preserve">- Vzduchový filter suchý s dvoma vložkami </w:t>
            </w:r>
          </w:p>
          <w:p w14:paraId="6BF4EAF2" w14:textId="77777777" w:rsidR="007C666E" w:rsidRPr="00815E18" w:rsidRDefault="007C666E" w:rsidP="007C666E">
            <w:pPr>
              <w:rPr>
                <w:rFonts w:cs="Arial"/>
                <w:color w:val="000000"/>
                <w:sz w:val="20"/>
                <w:szCs w:val="20"/>
              </w:rPr>
            </w:pPr>
            <w:r w:rsidRPr="00815E18">
              <w:rPr>
                <w:rFonts w:cs="Arial"/>
                <w:color w:val="000000"/>
                <w:sz w:val="20"/>
                <w:szCs w:val="20"/>
              </w:rPr>
              <w:t xml:space="preserve">- Prevodovka mechanická, synchronizovaná, s reverzom </w:t>
            </w:r>
          </w:p>
          <w:p w14:paraId="2DE630D7" w14:textId="77777777" w:rsidR="007C666E" w:rsidRPr="00815E18" w:rsidRDefault="007C666E" w:rsidP="007C666E">
            <w:pPr>
              <w:rPr>
                <w:rFonts w:cs="Arial"/>
                <w:color w:val="000000"/>
                <w:sz w:val="20"/>
                <w:szCs w:val="20"/>
              </w:rPr>
            </w:pPr>
            <w:r w:rsidRPr="00815E18">
              <w:rPr>
                <w:rFonts w:cs="Arial"/>
                <w:color w:val="000000"/>
                <w:sz w:val="20"/>
                <w:szCs w:val="20"/>
              </w:rPr>
              <w:t xml:space="preserve">- Reverz prevodovky mechanický, páka pod volantom </w:t>
            </w:r>
          </w:p>
          <w:p w14:paraId="72EC635F" w14:textId="77777777" w:rsidR="007C666E" w:rsidRPr="00815E18" w:rsidRDefault="007C666E" w:rsidP="007C666E">
            <w:pPr>
              <w:rPr>
                <w:rFonts w:cs="Arial"/>
                <w:color w:val="000000"/>
                <w:sz w:val="20"/>
                <w:szCs w:val="20"/>
              </w:rPr>
            </w:pPr>
            <w:r w:rsidRPr="00815E18">
              <w:rPr>
                <w:rFonts w:cs="Arial"/>
                <w:color w:val="000000"/>
                <w:sz w:val="20"/>
                <w:szCs w:val="20"/>
              </w:rPr>
              <w:t xml:space="preserve">- Brzdy traktora / prívesu </w:t>
            </w:r>
            <w:r>
              <w:rPr>
                <w:rFonts w:cs="Arial"/>
                <w:color w:val="000000"/>
                <w:sz w:val="20"/>
                <w:szCs w:val="20"/>
              </w:rPr>
              <w:t xml:space="preserve">- </w:t>
            </w:r>
            <w:r w:rsidRPr="00815E18">
              <w:rPr>
                <w:rFonts w:cs="Arial"/>
                <w:color w:val="000000"/>
                <w:sz w:val="20"/>
                <w:szCs w:val="20"/>
              </w:rPr>
              <w:t xml:space="preserve">mokré v oleji / vzduchové </w:t>
            </w:r>
          </w:p>
          <w:p w14:paraId="71AD2759" w14:textId="77777777" w:rsidR="007C666E" w:rsidRPr="00815E18" w:rsidRDefault="007C666E" w:rsidP="007C666E">
            <w:pPr>
              <w:rPr>
                <w:rFonts w:cs="Arial"/>
                <w:color w:val="000000"/>
                <w:sz w:val="20"/>
                <w:szCs w:val="20"/>
              </w:rPr>
            </w:pPr>
            <w:r w:rsidRPr="00815E18">
              <w:rPr>
                <w:rFonts w:cs="Arial"/>
                <w:color w:val="000000"/>
                <w:sz w:val="20"/>
                <w:szCs w:val="20"/>
              </w:rPr>
              <w:t xml:space="preserve">- Kabína - vybavenie kúrenie, ventilácia, vzduchové sedadlo vodiča, predný a zadný stierač  </w:t>
            </w:r>
          </w:p>
          <w:p w14:paraId="1ACB7AA5" w14:textId="77777777" w:rsidR="007C666E" w:rsidRPr="005E310D" w:rsidRDefault="007C666E" w:rsidP="007C666E">
            <w:pPr>
              <w:rPr>
                <w:rFonts w:cs="Arial"/>
                <w:color w:val="000000"/>
                <w:sz w:val="20"/>
                <w:szCs w:val="20"/>
              </w:rPr>
            </w:pPr>
            <w:r w:rsidRPr="00815E18">
              <w:rPr>
                <w:rFonts w:cs="Arial"/>
                <w:color w:val="000000"/>
                <w:sz w:val="20"/>
                <w:szCs w:val="20"/>
              </w:rPr>
              <w:t xml:space="preserve">- Závesy predný, zadný horný- dvojpolohový s hubicou, Piton- fix, lišta </w:t>
            </w:r>
          </w:p>
        </w:tc>
        <w:tc>
          <w:tcPr>
            <w:tcW w:w="1320" w:type="dxa"/>
          </w:tcPr>
          <w:p w14:paraId="0B2CC26B"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74E248CF"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shd w:val="clear" w:color="auto" w:fill="auto"/>
          </w:tcPr>
          <w:p w14:paraId="481E6283" w14:textId="77777777" w:rsidR="007C666E" w:rsidRPr="00815E18" w:rsidRDefault="007C666E" w:rsidP="007C666E">
            <w:pPr>
              <w:rPr>
                <w:rFonts w:cs="Arial"/>
                <w:color w:val="000000"/>
                <w:sz w:val="22"/>
                <w:szCs w:val="22"/>
              </w:rPr>
            </w:pPr>
            <w:r w:rsidRPr="00815E18">
              <w:rPr>
                <w:rFonts w:cs="Arial"/>
                <w:b/>
                <w:sz w:val="22"/>
                <w:szCs w:val="22"/>
              </w:rPr>
              <w:t>Osobitné požiadavky na plnenie:</w:t>
            </w:r>
          </w:p>
        </w:tc>
        <w:tc>
          <w:tcPr>
            <w:tcW w:w="1320" w:type="dxa"/>
          </w:tcPr>
          <w:p w14:paraId="50B618CD"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815E18" w14:paraId="7268E757"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28103353" w14:textId="77777777" w:rsidR="007C666E" w:rsidRPr="00815E18" w:rsidRDefault="007C666E" w:rsidP="007C666E">
            <w:pPr>
              <w:rPr>
                <w:rFonts w:cs="Arial"/>
                <w:sz w:val="20"/>
                <w:szCs w:val="20"/>
              </w:rPr>
            </w:pPr>
            <w:r w:rsidRPr="00815E18">
              <w:rPr>
                <w:rFonts w:cs="Arial"/>
                <w:sz w:val="20"/>
                <w:szCs w:val="20"/>
              </w:rPr>
              <w:t xml:space="preserve">- Vrátane dopravy na miesto plnenia </w:t>
            </w:r>
          </w:p>
          <w:p w14:paraId="108DB007" w14:textId="77777777" w:rsidR="007C666E" w:rsidRPr="00815E18" w:rsidRDefault="007C666E" w:rsidP="007C666E">
            <w:pPr>
              <w:rPr>
                <w:rFonts w:cs="Arial"/>
                <w:sz w:val="20"/>
                <w:szCs w:val="20"/>
              </w:rPr>
            </w:pPr>
            <w:r w:rsidRPr="00815E18">
              <w:rPr>
                <w:rFonts w:cs="Arial"/>
                <w:sz w:val="20"/>
                <w:szCs w:val="20"/>
              </w:rPr>
              <w:t>- Vrátane zaškolenia max. 3 osôb v rozsahu max. 1 hodiny</w:t>
            </w:r>
          </w:p>
          <w:p w14:paraId="26A6AADA" w14:textId="77777777" w:rsidR="007C666E" w:rsidRPr="00815E18" w:rsidRDefault="007C666E" w:rsidP="007C666E">
            <w:pPr>
              <w:rPr>
                <w:rFonts w:cs="Arial"/>
                <w:sz w:val="20"/>
                <w:szCs w:val="20"/>
              </w:rPr>
            </w:pPr>
            <w:r w:rsidRPr="00815E18">
              <w:rPr>
                <w:rFonts w:cs="Arial"/>
                <w:sz w:val="20"/>
                <w:szCs w:val="20"/>
              </w:rPr>
              <w:t>- Príslušné dokumenty:  Schválenie MDVRR SR na prevádzku po pozemných komunikáciách, OEV,COC,</w:t>
            </w:r>
          </w:p>
        </w:tc>
        <w:tc>
          <w:tcPr>
            <w:tcW w:w="1320" w:type="dxa"/>
          </w:tcPr>
          <w:p w14:paraId="62F52A69" w14:textId="77777777" w:rsidR="007C666E" w:rsidRPr="00815E18"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306672" w14:paraId="1165E81F" w14:textId="77777777" w:rsidTr="007C666E">
        <w:tc>
          <w:tcPr>
            <w:cnfStyle w:val="001000000000" w:firstRow="0" w:lastRow="0" w:firstColumn="1" w:lastColumn="0" w:oddVBand="0" w:evenVBand="0" w:oddHBand="0" w:evenHBand="0" w:firstRowFirstColumn="0" w:firstRowLastColumn="0" w:lastRowFirstColumn="0" w:lastRowLastColumn="0"/>
            <w:tcW w:w="2083" w:type="dxa"/>
          </w:tcPr>
          <w:p w14:paraId="3D7FF5B5" w14:textId="77777777" w:rsidR="007C666E" w:rsidRPr="00306672" w:rsidRDefault="007C666E" w:rsidP="007C666E">
            <w:pPr>
              <w:rPr>
                <w:rFonts w:cs="Arial"/>
                <w:b/>
                <w:sz w:val="22"/>
                <w:szCs w:val="22"/>
              </w:rPr>
            </w:pPr>
            <w:r w:rsidRPr="00306672">
              <w:rPr>
                <w:rFonts w:cs="Arial"/>
                <w:b/>
                <w:sz w:val="22"/>
                <w:szCs w:val="22"/>
              </w:rPr>
              <w:t>Logický celok</w:t>
            </w:r>
          </w:p>
        </w:tc>
        <w:tc>
          <w:tcPr>
            <w:tcW w:w="5113" w:type="dxa"/>
            <w:gridSpan w:val="3"/>
          </w:tcPr>
          <w:p w14:paraId="7101F964"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b/>
                <w:sz w:val="22"/>
                <w:szCs w:val="22"/>
              </w:rPr>
            </w:pPr>
            <w:r w:rsidRPr="00306672">
              <w:rPr>
                <w:rFonts w:cs="Arial"/>
                <w:b/>
                <w:sz w:val="22"/>
                <w:szCs w:val="22"/>
              </w:rPr>
              <w:t>Min. / max. technické požiadavky</w:t>
            </w:r>
          </w:p>
        </w:tc>
        <w:tc>
          <w:tcPr>
            <w:tcW w:w="1320" w:type="dxa"/>
          </w:tcPr>
          <w:p w14:paraId="73C96CF5"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b/>
                <w:sz w:val="22"/>
                <w:szCs w:val="22"/>
              </w:rPr>
            </w:pPr>
            <w:r w:rsidRPr="00306672">
              <w:rPr>
                <w:rFonts w:cs="Arial"/>
                <w:b/>
                <w:sz w:val="22"/>
                <w:szCs w:val="22"/>
              </w:rPr>
              <w:t>Splnil:</w:t>
            </w:r>
          </w:p>
        </w:tc>
      </w:tr>
      <w:tr w:rsidR="007C666E" w:rsidRPr="00306672" w14:paraId="45E140AC"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val="restart"/>
            <w:shd w:val="clear" w:color="auto" w:fill="FFFF99"/>
            <w:vAlign w:val="center"/>
          </w:tcPr>
          <w:p w14:paraId="0D869D25" w14:textId="77777777" w:rsidR="007C666E" w:rsidRPr="00306672" w:rsidRDefault="007C666E" w:rsidP="007C666E">
            <w:pPr>
              <w:rPr>
                <w:rFonts w:cs="Arial"/>
                <w:sz w:val="20"/>
                <w:szCs w:val="20"/>
              </w:rPr>
            </w:pPr>
            <w:r w:rsidRPr="00306672">
              <w:rPr>
                <w:rFonts w:cs="Arial"/>
                <w:sz w:val="20"/>
                <w:szCs w:val="20"/>
              </w:rPr>
              <w:t>Traktorový čelný nakladač – 1 ks</w:t>
            </w:r>
          </w:p>
        </w:tc>
        <w:tc>
          <w:tcPr>
            <w:tcW w:w="2703" w:type="dxa"/>
            <w:vAlign w:val="center"/>
          </w:tcPr>
          <w:p w14:paraId="00474A8B"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06672">
              <w:rPr>
                <w:rFonts w:cs="Arial"/>
                <w:sz w:val="20"/>
                <w:szCs w:val="20"/>
                <w:lang w:eastAsia="sk-SK"/>
              </w:rPr>
              <w:t>Nosnosť nakladača</w:t>
            </w:r>
          </w:p>
        </w:tc>
        <w:tc>
          <w:tcPr>
            <w:tcW w:w="2410" w:type="dxa"/>
            <w:gridSpan w:val="2"/>
            <w:vAlign w:val="center"/>
          </w:tcPr>
          <w:p w14:paraId="4A036F84"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od </w:t>
            </w:r>
            <w:r w:rsidRPr="00306672">
              <w:rPr>
                <w:rFonts w:cs="Arial"/>
                <w:sz w:val="20"/>
                <w:szCs w:val="20"/>
              </w:rPr>
              <w:t>1</w:t>
            </w:r>
            <w:r>
              <w:rPr>
                <w:rFonts w:cs="Arial"/>
                <w:sz w:val="20"/>
                <w:szCs w:val="20"/>
              </w:rPr>
              <w:t>500 do 1800</w:t>
            </w:r>
            <w:r w:rsidRPr="00306672">
              <w:rPr>
                <w:rFonts w:cs="Arial"/>
                <w:sz w:val="20"/>
                <w:szCs w:val="20"/>
              </w:rPr>
              <w:t xml:space="preserve"> kg</w:t>
            </w:r>
          </w:p>
        </w:tc>
        <w:tc>
          <w:tcPr>
            <w:tcW w:w="1320" w:type="dxa"/>
          </w:tcPr>
          <w:p w14:paraId="00D9FD90"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306672" w14:paraId="2BCEA2FC"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6D7AEBA3" w14:textId="77777777" w:rsidR="007C666E" w:rsidRPr="00306672" w:rsidRDefault="007C666E" w:rsidP="007C666E">
            <w:pPr>
              <w:rPr>
                <w:rFonts w:cs="Arial"/>
                <w:sz w:val="20"/>
                <w:szCs w:val="20"/>
              </w:rPr>
            </w:pPr>
          </w:p>
        </w:tc>
        <w:tc>
          <w:tcPr>
            <w:tcW w:w="2703" w:type="dxa"/>
            <w:vAlign w:val="center"/>
          </w:tcPr>
          <w:p w14:paraId="1FAEB9C3"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06672">
              <w:rPr>
                <w:rFonts w:cs="Arial"/>
                <w:sz w:val="20"/>
                <w:szCs w:val="20"/>
              </w:rPr>
              <w:t xml:space="preserve">Výška zdvihu nakladača  </w:t>
            </w:r>
          </w:p>
        </w:tc>
        <w:tc>
          <w:tcPr>
            <w:tcW w:w="2410" w:type="dxa"/>
            <w:gridSpan w:val="2"/>
            <w:vAlign w:val="center"/>
          </w:tcPr>
          <w:p w14:paraId="0D1936E6"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od 3200 do 4000 mm</w:t>
            </w:r>
          </w:p>
        </w:tc>
        <w:tc>
          <w:tcPr>
            <w:tcW w:w="1320" w:type="dxa"/>
          </w:tcPr>
          <w:p w14:paraId="1B5BCCDB"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306672" w14:paraId="416A71E8"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314F6495" w14:textId="77777777" w:rsidR="007C666E" w:rsidRPr="00306672" w:rsidRDefault="007C666E" w:rsidP="007C666E">
            <w:pPr>
              <w:rPr>
                <w:rFonts w:cs="Arial"/>
                <w:sz w:val="20"/>
                <w:szCs w:val="20"/>
              </w:rPr>
            </w:pPr>
          </w:p>
        </w:tc>
        <w:tc>
          <w:tcPr>
            <w:tcW w:w="2703" w:type="dxa"/>
            <w:vAlign w:val="center"/>
          </w:tcPr>
          <w:p w14:paraId="4DD26319"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06672">
              <w:rPr>
                <w:rFonts w:cs="Arial"/>
                <w:sz w:val="20"/>
                <w:szCs w:val="20"/>
              </w:rPr>
              <w:t>Tlak v</w:t>
            </w:r>
            <w:r>
              <w:rPr>
                <w:rFonts w:cs="Arial"/>
                <w:sz w:val="20"/>
                <w:szCs w:val="20"/>
              </w:rPr>
              <w:t> hydraulickom systéme</w:t>
            </w:r>
          </w:p>
        </w:tc>
        <w:tc>
          <w:tcPr>
            <w:tcW w:w="2410" w:type="dxa"/>
            <w:gridSpan w:val="2"/>
            <w:vAlign w:val="center"/>
          </w:tcPr>
          <w:p w14:paraId="1B308E0D"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od 160 do 180 bar</w:t>
            </w:r>
          </w:p>
        </w:tc>
        <w:tc>
          <w:tcPr>
            <w:tcW w:w="1320" w:type="dxa"/>
          </w:tcPr>
          <w:p w14:paraId="30C645A4"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306672" w14:paraId="7ECDECAF"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2BA09624" w14:textId="77777777" w:rsidR="007C666E" w:rsidRPr="00306672" w:rsidRDefault="007C666E" w:rsidP="007C666E">
            <w:pPr>
              <w:rPr>
                <w:rFonts w:cs="Arial"/>
                <w:sz w:val="20"/>
                <w:szCs w:val="20"/>
              </w:rPr>
            </w:pPr>
          </w:p>
        </w:tc>
        <w:tc>
          <w:tcPr>
            <w:tcW w:w="2703" w:type="dxa"/>
            <w:vAlign w:val="center"/>
          </w:tcPr>
          <w:p w14:paraId="4AACBA25"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06672">
              <w:rPr>
                <w:rFonts w:cs="Arial"/>
                <w:sz w:val="20"/>
                <w:szCs w:val="20"/>
              </w:rPr>
              <w:t xml:space="preserve">Počet hydraulických </w:t>
            </w:r>
            <w:r>
              <w:rPr>
                <w:rFonts w:cs="Arial"/>
                <w:sz w:val="20"/>
                <w:szCs w:val="20"/>
              </w:rPr>
              <w:t>sekcií</w:t>
            </w:r>
            <w:r w:rsidRPr="00306672">
              <w:rPr>
                <w:rFonts w:cs="Arial"/>
                <w:sz w:val="20"/>
                <w:szCs w:val="20"/>
              </w:rPr>
              <w:t xml:space="preserve"> nakladača</w:t>
            </w:r>
          </w:p>
        </w:tc>
        <w:tc>
          <w:tcPr>
            <w:tcW w:w="2410" w:type="dxa"/>
            <w:gridSpan w:val="2"/>
            <w:vAlign w:val="center"/>
          </w:tcPr>
          <w:p w14:paraId="5F6DF9D4"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06672">
              <w:rPr>
                <w:rFonts w:cs="Arial"/>
                <w:sz w:val="20"/>
                <w:szCs w:val="20"/>
              </w:rPr>
              <w:t>Min. 3</w:t>
            </w:r>
          </w:p>
        </w:tc>
        <w:tc>
          <w:tcPr>
            <w:tcW w:w="1320" w:type="dxa"/>
          </w:tcPr>
          <w:p w14:paraId="1916126F"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306672" w14:paraId="704D6538"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3CFDF6E7" w14:textId="77777777" w:rsidR="007C666E" w:rsidRPr="00306672" w:rsidRDefault="007C666E" w:rsidP="007C666E">
            <w:pPr>
              <w:rPr>
                <w:rFonts w:cs="Arial"/>
                <w:b/>
                <w:sz w:val="22"/>
                <w:szCs w:val="22"/>
              </w:rPr>
            </w:pPr>
            <w:r w:rsidRPr="00306672">
              <w:rPr>
                <w:rFonts w:cs="Arial"/>
                <w:b/>
                <w:sz w:val="22"/>
                <w:szCs w:val="22"/>
              </w:rPr>
              <w:t>Všeobecné požiadavky na logický celok:</w:t>
            </w:r>
          </w:p>
        </w:tc>
        <w:tc>
          <w:tcPr>
            <w:tcW w:w="1320" w:type="dxa"/>
          </w:tcPr>
          <w:p w14:paraId="75F5C32C"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306672" w14:paraId="7D0508C8"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64310775" w14:textId="77777777" w:rsidR="007C666E" w:rsidRDefault="007C666E" w:rsidP="007C666E">
            <w:pPr>
              <w:rPr>
                <w:rFonts w:cs="Arial"/>
                <w:sz w:val="20"/>
                <w:szCs w:val="20"/>
              </w:rPr>
            </w:pPr>
            <w:r>
              <w:rPr>
                <w:rFonts w:cs="Arial"/>
                <w:sz w:val="20"/>
                <w:szCs w:val="20"/>
              </w:rPr>
              <w:t>- Čelný nakladač – kompatibilný s traktorom</w:t>
            </w:r>
          </w:p>
          <w:p w14:paraId="47F805EB" w14:textId="77777777" w:rsidR="007C666E" w:rsidRPr="00306672" w:rsidRDefault="007C666E" w:rsidP="007C666E">
            <w:pPr>
              <w:rPr>
                <w:rFonts w:cs="Arial"/>
                <w:sz w:val="20"/>
                <w:szCs w:val="20"/>
              </w:rPr>
            </w:pPr>
            <w:r w:rsidRPr="00306672">
              <w:rPr>
                <w:rFonts w:cs="Arial"/>
                <w:sz w:val="20"/>
                <w:szCs w:val="20"/>
              </w:rPr>
              <w:t xml:space="preserve">- Ovládanie nakladača </w:t>
            </w:r>
            <w:r>
              <w:rPr>
                <w:rFonts w:cs="Arial"/>
                <w:sz w:val="20"/>
                <w:szCs w:val="20"/>
              </w:rPr>
              <w:t xml:space="preserve">- </w:t>
            </w:r>
            <w:r w:rsidRPr="00306672">
              <w:rPr>
                <w:rFonts w:cs="Arial"/>
                <w:sz w:val="20"/>
                <w:szCs w:val="20"/>
              </w:rPr>
              <w:t>Joistic</w:t>
            </w:r>
            <w:r>
              <w:rPr>
                <w:rFonts w:cs="Arial"/>
                <w:sz w:val="20"/>
                <w:szCs w:val="20"/>
              </w:rPr>
              <w:t>k</w:t>
            </w:r>
            <w:r w:rsidRPr="00306672">
              <w:rPr>
                <w:rFonts w:cs="Arial"/>
                <w:sz w:val="20"/>
                <w:szCs w:val="20"/>
              </w:rPr>
              <w:t xml:space="preserve">  s</w:t>
            </w:r>
            <w:r>
              <w:rPr>
                <w:rFonts w:cs="Arial"/>
                <w:sz w:val="20"/>
                <w:szCs w:val="20"/>
              </w:rPr>
              <w:t> </w:t>
            </w:r>
            <w:r w:rsidRPr="00306672">
              <w:rPr>
                <w:rFonts w:cs="Arial"/>
                <w:sz w:val="20"/>
                <w:szCs w:val="20"/>
              </w:rPr>
              <w:t>elektr</w:t>
            </w:r>
            <w:r>
              <w:rPr>
                <w:rFonts w:cs="Arial"/>
                <w:sz w:val="20"/>
                <w:szCs w:val="20"/>
              </w:rPr>
              <w:t xml:space="preserve">ohydraulickou </w:t>
            </w:r>
            <w:r w:rsidRPr="00306672">
              <w:rPr>
                <w:rFonts w:cs="Arial"/>
                <w:sz w:val="20"/>
                <w:szCs w:val="20"/>
              </w:rPr>
              <w:t>funkciou</w:t>
            </w:r>
            <w:r w:rsidRPr="00306672">
              <w:rPr>
                <w:rFonts w:cs="Arial"/>
                <w:color w:val="000000"/>
                <w:sz w:val="20"/>
                <w:szCs w:val="20"/>
              </w:rPr>
              <w:t xml:space="preserve"> </w:t>
            </w:r>
            <w:r w:rsidRPr="00306672">
              <w:rPr>
                <w:rFonts w:cs="Arial"/>
                <w:color w:val="000000"/>
                <w:sz w:val="20"/>
                <w:szCs w:val="20"/>
              </w:rPr>
              <w:br/>
            </w:r>
            <w:r w:rsidRPr="00306672">
              <w:rPr>
                <w:rFonts w:cs="Arial"/>
                <w:sz w:val="20"/>
                <w:szCs w:val="20"/>
              </w:rPr>
              <w:t xml:space="preserve">- </w:t>
            </w:r>
            <w:r>
              <w:rPr>
                <w:rFonts w:cs="Arial"/>
                <w:sz w:val="20"/>
                <w:szCs w:val="20"/>
              </w:rPr>
              <w:t>Systém upínania náradia – Euro rýchloupínanie</w:t>
            </w:r>
            <w:r w:rsidRPr="00306672">
              <w:rPr>
                <w:rFonts w:cs="Arial"/>
                <w:color w:val="000000"/>
                <w:sz w:val="20"/>
                <w:szCs w:val="20"/>
              </w:rPr>
              <w:t xml:space="preserve"> </w:t>
            </w:r>
          </w:p>
          <w:p w14:paraId="1107F03A" w14:textId="77777777" w:rsidR="007C666E" w:rsidRPr="00306672" w:rsidRDefault="007C666E" w:rsidP="007C666E">
            <w:pPr>
              <w:rPr>
                <w:rFonts w:cs="Arial"/>
                <w:color w:val="000000"/>
                <w:sz w:val="20"/>
                <w:szCs w:val="20"/>
              </w:rPr>
            </w:pPr>
            <w:r w:rsidRPr="00306672">
              <w:rPr>
                <w:rFonts w:cs="Arial"/>
                <w:color w:val="000000"/>
                <w:sz w:val="20"/>
                <w:szCs w:val="20"/>
              </w:rPr>
              <w:t>Príslušenstvo</w:t>
            </w:r>
            <w:r>
              <w:rPr>
                <w:rFonts w:cs="Arial"/>
                <w:color w:val="000000"/>
                <w:sz w:val="20"/>
                <w:szCs w:val="20"/>
              </w:rPr>
              <w:t xml:space="preserve"> nakladača</w:t>
            </w:r>
            <w:r w:rsidRPr="00306672">
              <w:rPr>
                <w:rFonts w:cs="Arial"/>
                <w:color w:val="000000"/>
                <w:sz w:val="20"/>
                <w:szCs w:val="20"/>
              </w:rPr>
              <w:t>:</w:t>
            </w:r>
          </w:p>
          <w:p w14:paraId="78978B1A" w14:textId="77777777" w:rsidR="007C666E" w:rsidRPr="00306672" w:rsidRDefault="007C666E" w:rsidP="007C666E">
            <w:pPr>
              <w:rPr>
                <w:rFonts w:cs="Arial"/>
                <w:color w:val="000000"/>
                <w:sz w:val="20"/>
                <w:szCs w:val="20"/>
              </w:rPr>
            </w:pPr>
            <w:r w:rsidRPr="00DD5E35">
              <w:rPr>
                <w:rFonts w:cs="Arial"/>
                <w:color w:val="000000"/>
                <w:sz w:val="20"/>
                <w:szCs w:val="20"/>
                <w:bdr w:val="single" w:sz="4" w:space="0" w:color="auto"/>
                <w:shd w:val="clear" w:color="auto" w:fill="FFFF99"/>
              </w:rPr>
              <w:lastRenderedPageBreak/>
              <w:t>Nová lyžica na sypké materiály (1 ks)</w:t>
            </w:r>
            <w:r>
              <w:rPr>
                <w:rFonts w:cs="Arial"/>
                <w:color w:val="000000"/>
                <w:sz w:val="20"/>
                <w:szCs w:val="20"/>
              </w:rPr>
              <w:t xml:space="preserve"> – so šírkou min. 2,0 m</w:t>
            </w:r>
          </w:p>
          <w:p w14:paraId="68C060D3" w14:textId="77777777" w:rsidR="007C666E" w:rsidRPr="005516D2" w:rsidRDefault="007C666E" w:rsidP="007C666E">
            <w:pPr>
              <w:rPr>
                <w:rFonts w:cs="Arial"/>
                <w:color w:val="000000"/>
                <w:sz w:val="20"/>
                <w:szCs w:val="20"/>
              </w:rPr>
            </w:pPr>
            <w:r w:rsidRPr="00DD5E35">
              <w:rPr>
                <w:rFonts w:cs="Arial"/>
                <w:color w:val="000000"/>
                <w:sz w:val="20"/>
                <w:szCs w:val="20"/>
                <w:bdr w:val="single" w:sz="4" w:space="0" w:color="auto"/>
                <w:shd w:val="clear" w:color="auto" w:fill="FFFF99"/>
              </w:rPr>
              <w:t>Nová lyžica s pridržiavačom (1 ks)</w:t>
            </w:r>
            <w:r>
              <w:rPr>
                <w:rFonts w:cs="Arial"/>
                <w:color w:val="000000"/>
                <w:sz w:val="20"/>
                <w:szCs w:val="20"/>
              </w:rPr>
              <w:t xml:space="preserve"> – so šírkou min.</w:t>
            </w:r>
            <w:r w:rsidRPr="00306672">
              <w:rPr>
                <w:rFonts w:cs="Arial"/>
                <w:color w:val="000000"/>
                <w:sz w:val="20"/>
                <w:szCs w:val="20"/>
              </w:rPr>
              <w:t xml:space="preserve"> 1,5 m</w:t>
            </w:r>
            <w:r>
              <w:rPr>
                <w:rFonts w:cs="Arial"/>
                <w:color w:val="000000"/>
                <w:sz w:val="20"/>
                <w:szCs w:val="20"/>
              </w:rPr>
              <w:br/>
            </w:r>
            <w:r w:rsidRPr="00DD5E35">
              <w:rPr>
                <w:rFonts w:cs="Arial"/>
                <w:color w:val="000000"/>
                <w:sz w:val="20"/>
                <w:szCs w:val="20"/>
                <w:bdr w:val="single" w:sz="4" w:space="0" w:color="auto"/>
                <w:shd w:val="clear" w:color="auto" w:fill="FFFF99"/>
              </w:rPr>
              <w:t>Nové paletizačné vidly (1 ks)</w:t>
            </w:r>
            <w:r>
              <w:rPr>
                <w:rFonts w:cs="Arial"/>
                <w:color w:val="000000"/>
                <w:sz w:val="20"/>
                <w:szCs w:val="20"/>
              </w:rPr>
              <w:t xml:space="preserve"> </w:t>
            </w:r>
          </w:p>
        </w:tc>
        <w:tc>
          <w:tcPr>
            <w:tcW w:w="1320" w:type="dxa"/>
          </w:tcPr>
          <w:p w14:paraId="374F6C93"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306672" w14:paraId="43DA9654"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shd w:val="clear" w:color="auto" w:fill="auto"/>
          </w:tcPr>
          <w:p w14:paraId="452EE880" w14:textId="77777777" w:rsidR="007C666E" w:rsidRPr="00306672" w:rsidRDefault="007C666E" w:rsidP="007C666E">
            <w:pPr>
              <w:rPr>
                <w:rFonts w:cs="Arial"/>
                <w:color w:val="000000"/>
                <w:sz w:val="22"/>
                <w:szCs w:val="22"/>
              </w:rPr>
            </w:pPr>
            <w:r w:rsidRPr="00306672">
              <w:rPr>
                <w:rFonts w:cs="Arial"/>
                <w:b/>
                <w:sz w:val="22"/>
                <w:szCs w:val="22"/>
              </w:rPr>
              <w:lastRenderedPageBreak/>
              <w:t>Osobitné požiadavky na plnenie:</w:t>
            </w:r>
          </w:p>
        </w:tc>
        <w:tc>
          <w:tcPr>
            <w:tcW w:w="1320" w:type="dxa"/>
          </w:tcPr>
          <w:p w14:paraId="339A5C7A"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306672" w14:paraId="79109063"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33C5DE79" w14:textId="77777777" w:rsidR="007C666E" w:rsidRPr="00306672" w:rsidRDefault="007C666E" w:rsidP="007C666E">
            <w:pPr>
              <w:rPr>
                <w:rFonts w:cs="Arial"/>
                <w:sz w:val="20"/>
                <w:szCs w:val="20"/>
              </w:rPr>
            </w:pPr>
            <w:r w:rsidRPr="00306672">
              <w:rPr>
                <w:rFonts w:cs="Arial"/>
                <w:sz w:val="20"/>
                <w:szCs w:val="20"/>
              </w:rPr>
              <w:t xml:space="preserve">- Vrátane dopravy na miesto plnenia </w:t>
            </w:r>
          </w:p>
          <w:p w14:paraId="48F48626" w14:textId="77777777" w:rsidR="007C666E" w:rsidRPr="00306672" w:rsidRDefault="007C666E" w:rsidP="007C666E">
            <w:pPr>
              <w:rPr>
                <w:rFonts w:cs="Arial"/>
                <w:sz w:val="20"/>
                <w:szCs w:val="20"/>
              </w:rPr>
            </w:pPr>
            <w:r w:rsidRPr="00306672">
              <w:rPr>
                <w:rFonts w:cs="Arial"/>
                <w:sz w:val="20"/>
                <w:szCs w:val="20"/>
              </w:rPr>
              <w:t>- Vrátane zaškolenia max. 3 osôb v rozsahu max. 1 hodiny</w:t>
            </w:r>
          </w:p>
        </w:tc>
        <w:tc>
          <w:tcPr>
            <w:tcW w:w="1320" w:type="dxa"/>
          </w:tcPr>
          <w:p w14:paraId="67CB3080" w14:textId="77777777" w:rsidR="007C666E" w:rsidRPr="0030667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33860611" w14:textId="77777777" w:rsidTr="007C666E">
        <w:tc>
          <w:tcPr>
            <w:cnfStyle w:val="001000000000" w:firstRow="0" w:lastRow="0" w:firstColumn="1" w:lastColumn="0" w:oddVBand="0" w:evenVBand="0" w:oddHBand="0" w:evenHBand="0" w:firstRowFirstColumn="0" w:firstRowLastColumn="0" w:lastRowFirstColumn="0" w:lastRowLastColumn="0"/>
            <w:tcW w:w="2083" w:type="dxa"/>
          </w:tcPr>
          <w:p w14:paraId="0B8029C4" w14:textId="77777777" w:rsidR="007C666E" w:rsidRPr="005516D2" w:rsidRDefault="007C666E" w:rsidP="007C666E">
            <w:pPr>
              <w:rPr>
                <w:rFonts w:cs="Arial"/>
                <w:b/>
                <w:sz w:val="22"/>
                <w:szCs w:val="22"/>
              </w:rPr>
            </w:pPr>
            <w:r w:rsidRPr="005516D2">
              <w:rPr>
                <w:rFonts w:cs="Arial"/>
                <w:b/>
                <w:sz w:val="22"/>
                <w:szCs w:val="22"/>
              </w:rPr>
              <w:t>Logický celok</w:t>
            </w:r>
          </w:p>
        </w:tc>
        <w:tc>
          <w:tcPr>
            <w:tcW w:w="5113" w:type="dxa"/>
            <w:gridSpan w:val="3"/>
          </w:tcPr>
          <w:p w14:paraId="4ECF0B29"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b/>
                <w:sz w:val="22"/>
                <w:szCs w:val="22"/>
              </w:rPr>
            </w:pPr>
            <w:r w:rsidRPr="005516D2">
              <w:rPr>
                <w:rFonts w:cs="Arial"/>
                <w:b/>
                <w:sz w:val="22"/>
                <w:szCs w:val="22"/>
              </w:rPr>
              <w:t>Min. / max. technické požiadavky</w:t>
            </w:r>
          </w:p>
        </w:tc>
        <w:tc>
          <w:tcPr>
            <w:tcW w:w="1320" w:type="dxa"/>
          </w:tcPr>
          <w:p w14:paraId="77EBFE41"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b/>
                <w:sz w:val="22"/>
                <w:szCs w:val="22"/>
              </w:rPr>
            </w:pPr>
            <w:r w:rsidRPr="005516D2">
              <w:rPr>
                <w:rFonts w:cs="Arial"/>
                <w:b/>
                <w:sz w:val="22"/>
                <w:szCs w:val="22"/>
              </w:rPr>
              <w:t>Splnil:</w:t>
            </w:r>
          </w:p>
        </w:tc>
      </w:tr>
      <w:tr w:rsidR="007C666E" w:rsidRPr="005516D2" w14:paraId="26E5A80F"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val="restart"/>
            <w:shd w:val="clear" w:color="auto" w:fill="FFFF99"/>
            <w:vAlign w:val="center"/>
          </w:tcPr>
          <w:p w14:paraId="37A376CB" w14:textId="77777777" w:rsidR="007C666E" w:rsidRPr="005516D2" w:rsidRDefault="007C666E" w:rsidP="007C666E">
            <w:pPr>
              <w:rPr>
                <w:rFonts w:cs="Arial"/>
                <w:sz w:val="20"/>
                <w:szCs w:val="20"/>
              </w:rPr>
            </w:pPr>
            <w:r w:rsidRPr="005516D2">
              <w:rPr>
                <w:rFonts w:cs="Arial"/>
                <w:sz w:val="20"/>
                <w:szCs w:val="20"/>
              </w:rPr>
              <w:t>Traktorový náves – 1 ks</w:t>
            </w:r>
          </w:p>
        </w:tc>
        <w:tc>
          <w:tcPr>
            <w:tcW w:w="2703" w:type="dxa"/>
            <w:vAlign w:val="center"/>
          </w:tcPr>
          <w:p w14:paraId="15112191"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516D2">
              <w:rPr>
                <w:rFonts w:cs="Arial"/>
                <w:sz w:val="20"/>
                <w:szCs w:val="20"/>
                <w:lang w:eastAsia="sk-SK"/>
              </w:rPr>
              <w:t>Užitočná nosnosť</w:t>
            </w:r>
          </w:p>
        </w:tc>
        <w:tc>
          <w:tcPr>
            <w:tcW w:w="2410" w:type="dxa"/>
            <w:gridSpan w:val="2"/>
            <w:vAlign w:val="center"/>
          </w:tcPr>
          <w:p w14:paraId="4D4166A8"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516D2">
              <w:rPr>
                <w:rFonts w:cs="Arial"/>
                <w:sz w:val="20"/>
                <w:szCs w:val="20"/>
              </w:rPr>
              <w:t xml:space="preserve">Min. </w:t>
            </w:r>
            <w:r>
              <w:rPr>
                <w:rFonts w:cs="Arial"/>
                <w:sz w:val="20"/>
                <w:szCs w:val="20"/>
              </w:rPr>
              <w:t>7000</w:t>
            </w:r>
            <w:r w:rsidRPr="005516D2">
              <w:rPr>
                <w:rFonts w:cs="Arial"/>
                <w:sz w:val="20"/>
                <w:szCs w:val="20"/>
              </w:rPr>
              <w:t xml:space="preserve"> kg</w:t>
            </w:r>
          </w:p>
        </w:tc>
        <w:tc>
          <w:tcPr>
            <w:tcW w:w="1320" w:type="dxa"/>
          </w:tcPr>
          <w:p w14:paraId="610C1099"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1B327939"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vAlign w:val="center"/>
          </w:tcPr>
          <w:p w14:paraId="536CFF32" w14:textId="77777777" w:rsidR="007C666E" w:rsidRPr="005516D2" w:rsidRDefault="007C666E" w:rsidP="007C666E">
            <w:pPr>
              <w:rPr>
                <w:rFonts w:cs="Arial"/>
                <w:sz w:val="20"/>
                <w:szCs w:val="20"/>
              </w:rPr>
            </w:pPr>
          </w:p>
        </w:tc>
        <w:tc>
          <w:tcPr>
            <w:tcW w:w="2703" w:type="dxa"/>
            <w:vAlign w:val="center"/>
          </w:tcPr>
          <w:p w14:paraId="17870067"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lang w:eastAsia="sk-SK"/>
              </w:rPr>
            </w:pPr>
            <w:r>
              <w:rPr>
                <w:rFonts w:cs="Arial"/>
                <w:sz w:val="20"/>
                <w:szCs w:val="20"/>
                <w:lang w:eastAsia="sk-SK"/>
              </w:rPr>
              <w:t>Rýchlosť</w:t>
            </w:r>
          </w:p>
        </w:tc>
        <w:tc>
          <w:tcPr>
            <w:tcW w:w="2410" w:type="dxa"/>
            <w:gridSpan w:val="2"/>
            <w:vAlign w:val="center"/>
          </w:tcPr>
          <w:p w14:paraId="31271DBA"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Max. 30 km/h</w:t>
            </w:r>
          </w:p>
        </w:tc>
        <w:tc>
          <w:tcPr>
            <w:tcW w:w="1320" w:type="dxa"/>
          </w:tcPr>
          <w:p w14:paraId="44AC25C9"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36C0CD3A"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7A613414" w14:textId="77777777" w:rsidR="007C666E" w:rsidRPr="005516D2" w:rsidRDefault="007C666E" w:rsidP="007C666E">
            <w:pPr>
              <w:rPr>
                <w:rFonts w:cs="Arial"/>
                <w:sz w:val="20"/>
                <w:szCs w:val="20"/>
              </w:rPr>
            </w:pPr>
          </w:p>
        </w:tc>
        <w:tc>
          <w:tcPr>
            <w:tcW w:w="2703" w:type="dxa"/>
            <w:vAlign w:val="center"/>
          </w:tcPr>
          <w:p w14:paraId="7E17E231"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516D2">
              <w:rPr>
                <w:rFonts w:cs="Arial"/>
                <w:sz w:val="20"/>
                <w:szCs w:val="20"/>
                <w:lang w:eastAsia="sk-SK"/>
              </w:rPr>
              <w:t>Vyklápanie korby</w:t>
            </w:r>
          </w:p>
        </w:tc>
        <w:tc>
          <w:tcPr>
            <w:tcW w:w="2410" w:type="dxa"/>
            <w:gridSpan w:val="2"/>
            <w:vAlign w:val="center"/>
          </w:tcPr>
          <w:p w14:paraId="754D669C"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516D2">
              <w:rPr>
                <w:rFonts w:cs="Arial"/>
                <w:sz w:val="20"/>
                <w:szCs w:val="20"/>
              </w:rPr>
              <w:t>trojstranné</w:t>
            </w:r>
          </w:p>
        </w:tc>
        <w:tc>
          <w:tcPr>
            <w:tcW w:w="1320" w:type="dxa"/>
          </w:tcPr>
          <w:p w14:paraId="356675C5"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3B252D3D"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1D8DE890" w14:textId="77777777" w:rsidR="007C666E" w:rsidRPr="005516D2" w:rsidRDefault="007C666E" w:rsidP="007C666E">
            <w:pPr>
              <w:rPr>
                <w:rFonts w:cs="Arial"/>
                <w:sz w:val="20"/>
                <w:szCs w:val="20"/>
              </w:rPr>
            </w:pPr>
          </w:p>
        </w:tc>
        <w:tc>
          <w:tcPr>
            <w:tcW w:w="2703" w:type="dxa"/>
            <w:vAlign w:val="center"/>
          </w:tcPr>
          <w:p w14:paraId="681FA285"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lang w:eastAsia="sk-SK"/>
              </w:rPr>
            </w:pPr>
            <w:r w:rsidRPr="005516D2">
              <w:rPr>
                <w:rFonts w:cs="Arial"/>
                <w:sz w:val="20"/>
                <w:szCs w:val="20"/>
                <w:lang w:eastAsia="sk-SK"/>
              </w:rPr>
              <w:t>Objem ložného priestoru</w:t>
            </w:r>
          </w:p>
        </w:tc>
        <w:tc>
          <w:tcPr>
            <w:tcW w:w="2410" w:type="dxa"/>
            <w:gridSpan w:val="2"/>
            <w:vAlign w:val="center"/>
          </w:tcPr>
          <w:p w14:paraId="20AAA9BA"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516D2">
              <w:rPr>
                <w:rFonts w:cs="Arial"/>
                <w:sz w:val="20"/>
                <w:szCs w:val="20"/>
              </w:rPr>
              <w:t xml:space="preserve">Min. </w:t>
            </w:r>
            <w:r>
              <w:rPr>
                <w:rFonts w:cs="Arial"/>
                <w:sz w:val="20"/>
                <w:szCs w:val="20"/>
              </w:rPr>
              <w:t>9</w:t>
            </w:r>
            <w:r w:rsidRPr="005516D2">
              <w:rPr>
                <w:rFonts w:cs="Arial"/>
                <w:sz w:val="20"/>
                <w:szCs w:val="20"/>
              </w:rPr>
              <w:t xml:space="preserve"> m</w:t>
            </w:r>
            <w:r w:rsidRPr="005516D2">
              <w:rPr>
                <w:rFonts w:cs="Arial"/>
                <w:sz w:val="20"/>
                <w:szCs w:val="20"/>
                <w:vertAlign w:val="superscript"/>
              </w:rPr>
              <w:t>3</w:t>
            </w:r>
          </w:p>
        </w:tc>
        <w:tc>
          <w:tcPr>
            <w:tcW w:w="1320" w:type="dxa"/>
          </w:tcPr>
          <w:p w14:paraId="4E3DFD24"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49290BEC"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1C454ADD" w14:textId="77777777" w:rsidR="007C666E" w:rsidRPr="005516D2" w:rsidRDefault="007C666E" w:rsidP="007C666E">
            <w:pPr>
              <w:rPr>
                <w:rFonts w:cs="Arial"/>
                <w:sz w:val="20"/>
                <w:szCs w:val="20"/>
              </w:rPr>
            </w:pPr>
          </w:p>
        </w:tc>
        <w:tc>
          <w:tcPr>
            <w:tcW w:w="2703" w:type="dxa"/>
            <w:vAlign w:val="center"/>
          </w:tcPr>
          <w:p w14:paraId="2955C1A0"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D5E35">
              <w:rPr>
                <w:rFonts w:cs="Arial"/>
                <w:sz w:val="20"/>
                <w:szCs w:val="20"/>
                <w:lang w:eastAsia="sk-SK"/>
              </w:rPr>
              <w:t>Celkové rozmery dĺžka</w:t>
            </w:r>
          </w:p>
        </w:tc>
        <w:tc>
          <w:tcPr>
            <w:tcW w:w="2410" w:type="dxa"/>
            <w:gridSpan w:val="2"/>
            <w:vAlign w:val="center"/>
          </w:tcPr>
          <w:p w14:paraId="59F1D996"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516D2">
              <w:rPr>
                <w:rFonts w:cs="Arial"/>
                <w:sz w:val="20"/>
                <w:szCs w:val="20"/>
              </w:rPr>
              <w:t xml:space="preserve">Min. </w:t>
            </w:r>
            <w:r>
              <w:rPr>
                <w:rFonts w:cs="Arial"/>
                <w:sz w:val="20"/>
                <w:szCs w:val="20"/>
              </w:rPr>
              <w:t>3800</w:t>
            </w:r>
            <w:r w:rsidRPr="005516D2">
              <w:rPr>
                <w:rFonts w:cs="Arial"/>
                <w:sz w:val="20"/>
                <w:szCs w:val="20"/>
              </w:rPr>
              <w:t xml:space="preserve"> mm</w:t>
            </w:r>
          </w:p>
        </w:tc>
        <w:tc>
          <w:tcPr>
            <w:tcW w:w="1320" w:type="dxa"/>
          </w:tcPr>
          <w:p w14:paraId="2E352DC1"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738A6AA8"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46BB2929" w14:textId="77777777" w:rsidR="007C666E" w:rsidRPr="005516D2" w:rsidRDefault="007C666E" w:rsidP="007C666E">
            <w:pPr>
              <w:rPr>
                <w:rFonts w:cs="Arial"/>
                <w:sz w:val="20"/>
                <w:szCs w:val="20"/>
              </w:rPr>
            </w:pPr>
          </w:p>
        </w:tc>
        <w:tc>
          <w:tcPr>
            <w:tcW w:w="2703" w:type="dxa"/>
            <w:vAlign w:val="center"/>
          </w:tcPr>
          <w:p w14:paraId="1526EE3A"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D5E35">
              <w:rPr>
                <w:rFonts w:cs="Arial"/>
                <w:sz w:val="20"/>
                <w:szCs w:val="20"/>
                <w:lang w:eastAsia="sk-SK"/>
              </w:rPr>
              <w:t>Celkové rozmery šírka</w:t>
            </w:r>
          </w:p>
        </w:tc>
        <w:tc>
          <w:tcPr>
            <w:tcW w:w="2410" w:type="dxa"/>
            <w:gridSpan w:val="2"/>
            <w:vAlign w:val="center"/>
          </w:tcPr>
          <w:p w14:paraId="118DE2DE"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Min. 1600</w:t>
            </w:r>
            <w:r w:rsidRPr="005516D2">
              <w:rPr>
                <w:rFonts w:cs="Arial"/>
                <w:sz w:val="20"/>
                <w:szCs w:val="20"/>
              </w:rPr>
              <w:t xml:space="preserve"> mm</w:t>
            </w:r>
          </w:p>
        </w:tc>
        <w:tc>
          <w:tcPr>
            <w:tcW w:w="1320" w:type="dxa"/>
          </w:tcPr>
          <w:p w14:paraId="0B45102E"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521C998F"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202AA6D8" w14:textId="77777777" w:rsidR="007C666E" w:rsidRPr="005516D2" w:rsidRDefault="007C666E" w:rsidP="007C666E">
            <w:pPr>
              <w:rPr>
                <w:rFonts w:cs="Arial"/>
                <w:sz w:val="20"/>
                <w:szCs w:val="20"/>
              </w:rPr>
            </w:pPr>
          </w:p>
        </w:tc>
        <w:tc>
          <w:tcPr>
            <w:tcW w:w="2703" w:type="dxa"/>
            <w:vAlign w:val="center"/>
          </w:tcPr>
          <w:p w14:paraId="1F4F7108"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lang w:eastAsia="sk-SK"/>
              </w:rPr>
            </w:pPr>
            <w:r w:rsidRPr="005516D2">
              <w:rPr>
                <w:rFonts w:cs="Arial"/>
                <w:sz w:val="20"/>
                <w:szCs w:val="20"/>
                <w:lang w:eastAsia="sk-SK"/>
              </w:rPr>
              <w:t xml:space="preserve">Počet náprav </w:t>
            </w:r>
          </w:p>
        </w:tc>
        <w:tc>
          <w:tcPr>
            <w:tcW w:w="2410" w:type="dxa"/>
            <w:gridSpan w:val="2"/>
            <w:vAlign w:val="center"/>
          </w:tcPr>
          <w:p w14:paraId="45AFFB19"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 ks</w:t>
            </w:r>
          </w:p>
        </w:tc>
        <w:tc>
          <w:tcPr>
            <w:tcW w:w="1320" w:type="dxa"/>
          </w:tcPr>
          <w:p w14:paraId="0B40DAF5"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07BD2A19"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2E3BD167" w14:textId="77777777" w:rsidR="007C666E" w:rsidRPr="005516D2" w:rsidRDefault="007C666E" w:rsidP="007C666E">
            <w:pPr>
              <w:rPr>
                <w:rFonts w:cs="Arial"/>
                <w:b/>
                <w:sz w:val="22"/>
                <w:szCs w:val="22"/>
              </w:rPr>
            </w:pPr>
            <w:r w:rsidRPr="005516D2">
              <w:rPr>
                <w:rFonts w:cs="Arial"/>
                <w:b/>
                <w:sz w:val="22"/>
                <w:szCs w:val="22"/>
              </w:rPr>
              <w:t>Všeobecné požiadavky na logický celok:</w:t>
            </w:r>
          </w:p>
        </w:tc>
        <w:tc>
          <w:tcPr>
            <w:tcW w:w="1320" w:type="dxa"/>
          </w:tcPr>
          <w:p w14:paraId="47DD16B6"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6BB28070"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7F04BCB9" w14:textId="77777777" w:rsidR="007C666E" w:rsidRPr="005516D2" w:rsidRDefault="007C666E" w:rsidP="007C666E">
            <w:pPr>
              <w:rPr>
                <w:rFonts w:cs="Arial"/>
                <w:color w:val="000000"/>
                <w:sz w:val="20"/>
                <w:szCs w:val="20"/>
              </w:rPr>
            </w:pPr>
            <w:r w:rsidRPr="005516D2">
              <w:rPr>
                <w:rFonts w:cs="Arial"/>
                <w:sz w:val="20"/>
                <w:szCs w:val="20"/>
              </w:rPr>
              <w:t xml:space="preserve">- </w:t>
            </w:r>
            <w:r>
              <w:rPr>
                <w:rFonts w:cs="Arial"/>
                <w:sz w:val="20"/>
                <w:szCs w:val="20"/>
              </w:rPr>
              <w:t>Odstavná noha</w:t>
            </w:r>
            <w:r w:rsidRPr="005516D2">
              <w:rPr>
                <w:rFonts w:cs="Arial"/>
                <w:color w:val="000000"/>
                <w:sz w:val="20"/>
                <w:szCs w:val="20"/>
              </w:rPr>
              <w:t xml:space="preserve"> </w:t>
            </w:r>
            <w:r w:rsidRPr="005516D2">
              <w:rPr>
                <w:rFonts w:cs="Arial"/>
                <w:color w:val="000000"/>
                <w:sz w:val="20"/>
                <w:szCs w:val="20"/>
              </w:rPr>
              <w:br/>
            </w:r>
            <w:r w:rsidRPr="005516D2">
              <w:rPr>
                <w:rFonts w:cs="Arial"/>
                <w:sz w:val="20"/>
                <w:szCs w:val="20"/>
              </w:rPr>
              <w:t xml:space="preserve">- </w:t>
            </w:r>
            <w:r>
              <w:rPr>
                <w:rFonts w:cs="Arial"/>
                <w:sz w:val="20"/>
                <w:szCs w:val="20"/>
              </w:rPr>
              <w:t>Bezpečnostné zaisťovacie kliny</w:t>
            </w:r>
          </w:p>
          <w:p w14:paraId="73C8F586" w14:textId="77777777" w:rsidR="007C666E" w:rsidRPr="005516D2" w:rsidRDefault="007C666E" w:rsidP="007C666E">
            <w:pPr>
              <w:rPr>
                <w:rFonts w:cs="Arial"/>
                <w:sz w:val="20"/>
                <w:szCs w:val="20"/>
              </w:rPr>
            </w:pPr>
            <w:r w:rsidRPr="005516D2">
              <w:rPr>
                <w:rFonts w:cs="Arial"/>
                <w:sz w:val="20"/>
                <w:szCs w:val="20"/>
              </w:rPr>
              <w:t xml:space="preserve">- </w:t>
            </w:r>
            <w:r>
              <w:rPr>
                <w:rFonts w:cs="Arial"/>
                <w:sz w:val="20"/>
                <w:szCs w:val="20"/>
              </w:rPr>
              <w:t>Rolovateľná plachta</w:t>
            </w:r>
            <w:r w:rsidRPr="005516D2">
              <w:rPr>
                <w:rFonts w:cs="Arial"/>
                <w:color w:val="000000"/>
                <w:sz w:val="20"/>
                <w:szCs w:val="20"/>
              </w:rPr>
              <w:t xml:space="preserve"> </w:t>
            </w:r>
            <w:r w:rsidRPr="005516D2">
              <w:rPr>
                <w:rFonts w:cs="Arial"/>
                <w:color w:val="000000"/>
                <w:sz w:val="20"/>
                <w:szCs w:val="20"/>
              </w:rPr>
              <w:br/>
              <w:t xml:space="preserve">- </w:t>
            </w:r>
            <w:r>
              <w:rPr>
                <w:rFonts w:cs="Arial"/>
                <w:sz w:val="20"/>
                <w:szCs w:val="20"/>
              </w:rPr>
              <w:t>Cestné osvetlenie</w:t>
            </w:r>
          </w:p>
        </w:tc>
        <w:tc>
          <w:tcPr>
            <w:tcW w:w="1320" w:type="dxa"/>
          </w:tcPr>
          <w:p w14:paraId="7F7FFA4E"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08541C62"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shd w:val="clear" w:color="auto" w:fill="auto"/>
          </w:tcPr>
          <w:p w14:paraId="39F63D80" w14:textId="77777777" w:rsidR="007C666E" w:rsidRPr="005516D2" w:rsidRDefault="007C666E" w:rsidP="007C666E">
            <w:pPr>
              <w:rPr>
                <w:rFonts w:cs="Arial"/>
                <w:color w:val="000000"/>
                <w:sz w:val="22"/>
                <w:szCs w:val="22"/>
              </w:rPr>
            </w:pPr>
            <w:r w:rsidRPr="005516D2">
              <w:rPr>
                <w:rFonts w:cs="Arial"/>
                <w:b/>
                <w:sz w:val="22"/>
                <w:szCs w:val="22"/>
              </w:rPr>
              <w:t>Osobitné požiadavky na plnenie:</w:t>
            </w:r>
          </w:p>
        </w:tc>
        <w:tc>
          <w:tcPr>
            <w:tcW w:w="1320" w:type="dxa"/>
          </w:tcPr>
          <w:p w14:paraId="36A2383C"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7B6897F3"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1DD19320" w14:textId="77777777" w:rsidR="007C666E" w:rsidRDefault="007C666E" w:rsidP="007C666E">
            <w:pPr>
              <w:rPr>
                <w:rFonts w:cs="Arial"/>
                <w:sz w:val="20"/>
                <w:szCs w:val="20"/>
              </w:rPr>
            </w:pPr>
            <w:r w:rsidRPr="005516D2">
              <w:rPr>
                <w:rFonts w:cs="Arial"/>
                <w:sz w:val="20"/>
                <w:szCs w:val="20"/>
              </w:rPr>
              <w:t xml:space="preserve">- </w:t>
            </w:r>
            <w:r w:rsidRPr="00904021">
              <w:rPr>
                <w:rFonts w:cs="Arial"/>
                <w:sz w:val="20"/>
                <w:szCs w:val="20"/>
              </w:rPr>
              <w:t>Výbava návesu musí zodpovedať požiadavkám platnej legislatívy na premávku po verejných komunikáciách</w:t>
            </w:r>
          </w:p>
          <w:p w14:paraId="0C05FCF5" w14:textId="77777777" w:rsidR="007C666E" w:rsidRPr="005516D2" w:rsidRDefault="007C666E" w:rsidP="007C666E">
            <w:pPr>
              <w:rPr>
                <w:rFonts w:cs="Arial"/>
                <w:sz w:val="20"/>
                <w:szCs w:val="20"/>
              </w:rPr>
            </w:pPr>
            <w:r w:rsidRPr="005516D2">
              <w:rPr>
                <w:rFonts w:cs="Arial"/>
                <w:sz w:val="20"/>
                <w:szCs w:val="20"/>
              </w:rPr>
              <w:t xml:space="preserve">- Vrátane dopravy na miesto plnenia </w:t>
            </w:r>
          </w:p>
          <w:p w14:paraId="5CC5FDAC" w14:textId="77777777" w:rsidR="007C666E" w:rsidRPr="005516D2" w:rsidRDefault="007C666E" w:rsidP="007C666E">
            <w:pPr>
              <w:rPr>
                <w:rFonts w:cs="Arial"/>
                <w:sz w:val="20"/>
                <w:szCs w:val="20"/>
              </w:rPr>
            </w:pPr>
            <w:r w:rsidRPr="005516D2">
              <w:rPr>
                <w:rFonts w:cs="Arial"/>
                <w:sz w:val="20"/>
                <w:szCs w:val="20"/>
              </w:rPr>
              <w:t>- Vrátane zaškolenia max. 3 osôb v rozsahu max. 1 hodiny</w:t>
            </w:r>
          </w:p>
        </w:tc>
        <w:tc>
          <w:tcPr>
            <w:tcW w:w="1320" w:type="dxa"/>
          </w:tcPr>
          <w:p w14:paraId="32A191F1"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4D1DF8F5" w14:textId="77777777" w:rsidTr="007C666E">
        <w:tc>
          <w:tcPr>
            <w:cnfStyle w:val="001000000000" w:firstRow="0" w:lastRow="0" w:firstColumn="1" w:lastColumn="0" w:oddVBand="0" w:evenVBand="0" w:oddHBand="0" w:evenHBand="0" w:firstRowFirstColumn="0" w:firstRowLastColumn="0" w:lastRowFirstColumn="0" w:lastRowLastColumn="0"/>
            <w:tcW w:w="2083" w:type="dxa"/>
          </w:tcPr>
          <w:p w14:paraId="769A3777" w14:textId="77777777" w:rsidR="007C666E" w:rsidRPr="005516D2" w:rsidRDefault="007C666E" w:rsidP="007C666E">
            <w:pPr>
              <w:rPr>
                <w:rFonts w:cs="Arial"/>
                <w:b/>
                <w:sz w:val="22"/>
                <w:szCs w:val="22"/>
              </w:rPr>
            </w:pPr>
            <w:r w:rsidRPr="005516D2">
              <w:rPr>
                <w:rFonts w:cs="Arial"/>
                <w:b/>
                <w:sz w:val="22"/>
                <w:szCs w:val="22"/>
              </w:rPr>
              <w:t>Logický celok</w:t>
            </w:r>
          </w:p>
        </w:tc>
        <w:tc>
          <w:tcPr>
            <w:tcW w:w="5113" w:type="dxa"/>
            <w:gridSpan w:val="3"/>
          </w:tcPr>
          <w:p w14:paraId="154EC98B"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b/>
                <w:sz w:val="22"/>
                <w:szCs w:val="22"/>
              </w:rPr>
            </w:pPr>
            <w:r w:rsidRPr="005516D2">
              <w:rPr>
                <w:rFonts w:cs="Arial"/>
                <w:b/>
                <w:sz w:val="22"/>
                <w:szCs w:val="22"/>
              </w:rPr>
              <w:t>Min. / max. technické požiadavky</w:t>
            </w:r>
          </w:p>
        </w:tc>
        <w:tc>
          <w:tcPr>
            <w:tcW w:w="1320" w:type="dxa"/>
          </w:tcPr>
          <w:p w14:paraId="0A968FF9"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b/>
                <w:sz w:val="22"/>
                <w:szCs w:val="22"/>
              </w:rPr>
            </w:pPr>
            <w:r w:rsidRPr="005516D2">
              <w:rPr>
                <w:rFonts w:cs="Arial"/>
                <w:b/>
                <w:sz w:val="22"/>
                <w:szCs w:val="22"/>
              </w:rPr>
              <w:t>Splnil:</w:t>
            </w:r>
          </w:p>
        </w:tc>
      </w:tr>
      <w:tr w:rsidR="007C666E" w:rsidRPr="005516D2" w14:paraId="6BAC22BD"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val="restart"/>
            <w:shd w:val="clear" w:color="auto" w:fill="FFFF99"/>
            <w:vAlign w:val="center"/>
          </w:tcPr>
          <w:p w14:paraId="11E49D02" w14:textId="77777777" w:rsidR="007C666E" w:rsidRPr="005516D2" w:rsidRDefault="007C666E" w:rsidP="007C666E">
            <w:pPr>
              <w:rPr>
                <w:rFonts w:cs="Arial"/>
                <w:sz w:val="20"/>
                <w:szCs w:val="20"/>
              </w:rPr>
            </w:pPr>
            <w:r>
              <w:rPr>
                <w:rFonts w:cs="Arial"/>
                <w:sz w:val="20"/>
                <w:szCs w:val="20"/>
              </w:rPr>
              <w:t>Nesený drvič biologicky rozložiteľného odpadu</w:t>
            </w:r>
            <w:r w:rsidRPr="005516D2">
              <w:rPr>
                <w:rFonts w:cs="Arial"/>
                <w:sz w:val="20"/>
                <w:szCs w:val="20"/>
              </w:rPr>
              <w:t xml:space="preserve"> – 1 ks</w:t>
            </w:r>
          </w:p>
        </w:tc>
        <w:tc>
          <w:tcPr>
            <w:tcW w:w="2845" w:type="dxa"/>
            <w:gridSpan w:val="2"/>
            <w:vAlign w:val="center"/>
          </w:tcPr>
          <w:p w14:paraId="0A680C94"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lang w:eastAsia="sk-SK"/>
              </w:rPr>
              <w:t>Kapacita</w:t>
            </w:r>
          </w:p>
        </w:tc>
        <w:tc>
          <w:tcPr>
            <w:tcW w:w="2268" w:type="dxa"/>
            <w:vAlign w:val="center"/>
          </w:tcPr>
          <w:p w14:paraId="54B73BBE"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Min. 150 mm</w:t>
            </w:r>
          </w:p>
        </w:tc>
        <w:tc>
          <w:tcPr>
            <w:tcW w:w="1320" w:type="dxa"/>
          </w:tcPr>
          <w:p w14:paraId="147BC7C9"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08A4D309"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45BD99C1" w14:textId="77777777" w:rsidR="007C666E" w:rsidRPr="005516D2" w:rsidRDefault="007C666E" w:rsidP="007C666E">
            <w:pPr>
              <w:rPr>
                <w:rFonts w:cs="Arial"/>
                <w:sz w:val="20"/>
                <w:szCs w:val="20"/>
              </w:rPr>
            </w:pPr>
          </w:p>
        </w:tc>
        <w:tc>
          <w:tcPr>
            <w:tcW w:w="2845" w:type="dxa"/>
            <w:gridSpan w:val="2"/>
            <w:vAlign w:val="center"/>
          </w:tcPr>
          <w:p w14:paraId="15C06CF0"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lang w:eastAsia="sk-SK"/>
              </w:rPr>
              <w:t>Rozmery vstupného otvoru</w:t>
            </w:r>
          </w:p>
        </w:tc>
        <w:tc>
          <w:tcPr>
            <w:tcW w:w="2268" w:type="dxa"/>
            <w:vAlign w:val="center"/>
          </w:tcPr>
          <w:p w14:paraId="121FF547"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Min. 150x150 mm</w:t>
            </w:r>
          </w:p>
        </w:tc>
        <w:tc>
          <w:tcPr>
            <w:tcW w:w="1320" w:type="dxa"/>
          </w:tcPr>
          <w:p w14:paraId="6F116035"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6AAD475B"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3640A476" w14:textId="77777777" w:rsidR="007C666E" w:rsidRPr="005516D2" w:rsidRDefault="007C666E" w:rsidP="007C666E">
            <w:pPr>
              <w:rPr>
                <w:rFonts w:cs="Arial"/>
                <w:sz w:val="20"/>
                <w:szCs w:val="20"/>
              </w:rPr>
            </w:pPr>
          </w:p>
        </w:tc>
        <w:tc>
          <w:tcPr>
            <w:tcW w:w="2845" w:type="dxa"/>
            <w:gridSpan w:val="2"/>
            <w:vAlign w:val="center"/>
          </w:tcPr>
          <w:p w14:paraId="68F21270"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lang w:eastAsia="sk-SK"/>
              </w:rPr>
            </w:pPr>
            <w:r>
              <w:rPr>
                <w:rFonts w:cs="Arial"/>
                <w:sz w:val="20"/>
                <w:szCs w:val="20"/>
                <w:lang w:eastAsia="sk-SK"/>
              </w:rPr>
              <w:t>Rozmery násypky</w:t>
            </w:r>
          </w:p>
        </w:tc>
        <w:tc>
          <w:tcPr>
            <w:tcW w:w="2268" w:type="dxa"/>
            <w:vAlign w:val="center"/>
          </w:tcPr>
          <w:p w14:paraId="29BA4F25"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Min. 800x700mm</w:t>
            </w:r>
          </w:p>
        </w:tc>
        <w:tc>
          <w:tcPr>
            <w:tcW w:w="1320" w:type="dxa"/>
          </w:tcPr>
          <w:p w14:paraId="6B7B0CF7"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195E6753"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14974FFE" w14:textId="77777777" w:rsidR="007C666E" w:rsidRPr="005516D2" w:rsidRDefault="007C666E" w:rsidP="007C666E">
            <w:pPr>
              <w:rPr>
                <w:rFonts w:cs="Arial"/>
                <w:sz w:val="20"/>
                <w:szCs w:val="20"/>
              </w:rPr>
            </w:pPr>
          </w:p>
        </w:tc>
        <w:tc>
          <w:tcPr>
            <w:tcW w:w="2845" w:type="dxa"/>
            <w:gridSpan w:val="2"/>
            <w:vAlign w:val="center"/>
          </w:tcPr>
          <w:p w14:paraId="0BE48643"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lang w:eastAsia="sk-SK"/>
              </w:rPr>
              <w:t>Šírka</w:t>
            </w:r>
          </w:p>
        </w:tc>
        <w:tc>
          <w:tcPr>
            <w:tcW w:w="2268" w:type="dxa"/>
            <w:vAlign w:val="center"/>
          </w:tcPr>
          <w:p w14:paraId="58FF7AA6"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Max. 1800 mm</w:t>
            </w:r>
          </w:p>
        </w:tc>
        <w:tc>
          <w:tcPr>
            <w:tcW w:w="1320" w:type="dxa"/>
          </w:tcPr>
          <w:p w14:paraId="5C1128FD"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68C94353"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55AEA6D4" w14:textId="77777777" w:rsidR="007C666E" w:rsidRPr="005516D2" w:rsidRDefault="007C666E" w:rsidP="007C666E">
            <w:pPr>
              <w:rPr>
                <w:rFonts w:cs="Arial"/>
                <w:sz w:val="20"/>
                <w:szCs w:val="20"/>
              </w:rPr>
            </w:pPr>
          </w:p>
        </w:tc>
        <w:tc>
          <w:tcPr>
            <w:tcW w:w="2845" w:type="dxa"/>
            <w:gridSpan w:val="2"/>
            <w:vAlign w:val="center"/>
          </w:tcPr>
          <w:p w14:paraId="2842FE64"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lang w:eastAsia="sk-SK"/>
              </w:rPr>
              <w:t>Výška</w:t>
            </w:r>
          </w:p>
        </w:tc>
        <w:tc>
          <w:tcPr>
            <w:tcW w:w="2268" w:type="dxa"/>
            <w:vAlign w:val="center"/>
          </w:tcPr>
          <w:p w14:paraId="2D2600F8"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Max. 2300mm</w:t>
            </w:r>
          </w:p>
        </w:tc>
        <w:tc>
          <w:tcPr>
            <w:tcW w:w="1320" w:type="dxa"/>
          </w:tcPr>
          <w:p w14:paraId="25FFFE3D"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5A078ED8"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0C28A6D7" w14:textId="77777777" w:rsidR="007C666E" w:rsidRPr="005516D2" w:rsidRDefault="007C666E" w:rsidP="007C666E">
            <w:pPr>
              <w:rPr>
                <w:rFonts w:cs="Arial"/>
                <w:sz w:val="20"/>
                <w:szCs w:val="20"/>
              </w:rPr>
            </w:pPr>
          </w:p>
        </w:tc>
        <w:tc>
          <w:tcPr>
            <w:tcW w:w="2845" w:type="dxa"/>
            <w:gridSpan w:val="2"/>
            <w:vAlign w:val="center"/>
          </w:tcPr>
          <w:p w14:paraId="0E9537DC"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lang w:eastAsia="sk-SK"/>
              </w:rPr>
              <w:t>Hmotnosť</w:t>
            </w:r>
          </w:p>
        </w:tc>
        <w:tc>
          <w:tcPr>
            <w:tcW w:w="2268" w:type="dxa"/>
            <w:vAlign w:val="center"/>
          </w:tcPr>
          <w:p w14:paraId="0D8CBDC7"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Max. 1000 kg</w:t>
            </w:r>
          </w:p>
        </w:tc>
        <w:tc>
          <w:tcPr>
            <w:tcW w:w="1320" w:type="dxa"/>
          </w:tcPr>
          <w:p w14:paraId="6B594060"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6891C505"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6EFFEAEE" w14:textId="77777777" w:rsidR="007C666E" w:rsidRPr="005516D2" w:rsidRDefault="007C666E" w:rsidP="007C666E">
            <w:pPr>
              <w:rPr>
                <w:rFonts w:cs="Arial"/>
                <w:sz w:val="20"/>
                <w:szCs w:val="20"/>
              </w:rPr>
            </w:pPr>
          </w:p>
        </w:tc>
        <w:tc>
          <w:tcPr>
            <w:tcW w:w="2845" w:type="dxa"/>
            <w:gridSpan w:val="2"/>
            <w:vAlign w:val="center"/>
          </w:tcPr>
          <w:p w14:paraId="6AE48CF7"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lang w:eastAsia="sk-SK"/>
              </w:rPr>
            </w:pPr>
            <w:r>
              <w:rPr>
                <w:rFonts w:cs="Arial"/>
                <w:sz w:val="20"/>
                <w:szCs w:val="20"/>
                <w:lang w:eastAsia="sk-SK"/>
              </w:rPr>
              <w:t>Výkon drviča t./hod</w:t>
            </w:r>
          </w:p>
        </w:tc>
        <w:tc>
          <w:tcPr>
            <w:tcW w:w="2268" w:type="dxa"/>
            <w:vAlign w:val="center"/>
          </w:tcPr>
          <w:p w14:paraId="5D00DE22"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Min. 4,7 t./hod</w:t>
            </w:r>
          </w:p>
        </w:tc>
        <w:tc>
          <w:tcPr>
            <w:tcW w:w="1320" w:type="dxa"/>
          </w:tcPr>
          <w:p w14:paraId="0556A8AE"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7039D702"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3B40384B" w14:textId="77777777" w:rsidR="007C666E" w:rsidRPr="005516D2" w:rsidRDefault="007C666E" w:rsidP="007C666E">
            <w:pPr>
              <w:rPr>
                <w:rFonts w:cs="Arial"/>
                <w:sz w:val="20"/>
                <w:szCs w:val="20"/>
              </w:rPr>
            </w:pPr>
          </w:p>
        </w:tc>
        <w:tc>
          <w:tcPr>
            <w:tcW w:w="2845" w:type="dxa"/>
            <w:gridSpan w:val="2"/>
            <w:vAlign w:val="center"/>
          </w:tcPr>
          <w:p w14:paraId="29BC692B"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lang w:eastAsia="sk-SK"/>
              </w:rPr>
            </w:pPr>
            <w:r>
              <w:rPr>
                <w:rFonts w:cs="Arial"/>
                <w:sz w:val="20"/>
                <w:szCs w:val="20"/>
                <w:lang w:eastAsia="sk-SK"/>
              </w:rPr>
              <w:t>Hydraulické podávacie valce</w:t>
            </w:r>
          </w:p>
        </w:tc>
        <w:tc>
          <w:tcPr>
            <w:tcW w:w="2268" w:type="dxa"/>
            <w:vAlign w:val="center"/>
          </w:tcPr>
          <w:p w14:paraId="3C1B5AE2"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Min. 2</w:t>
            </w:r>
          </w:p>
        </w:tc>
        <w:tc>
          <w:tcPr>
            <w:tcW w:w="1320" w:type="dxa"/>
          </w:tcPr>
          <w:p w14:paraId="007A55CA"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5970F059"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75FA6382" w14:textId="77777777" w:rsidR="007C666E" w:rsidRPr="005516D2" w:rsidRDefault="007C666E" w:rsidP="007C666E">
            <w:pPr>
              <w:rPr>
                <w:rFonts w:cs="Arial"/>
                <w:sz w:val="20"/>
                <w:szCs w:val="20"/>
              </w:rPr>
            </w:pPr>
          </w:p>
        </w:tc>
        <w:tc>
          <w:tcPr>
            <w:tcW w:w="2845" w:type="dxa"/>
            <w:gridSpan w:val="2"/>
            <w:vAlign w:val="center"/>
          </w:tcPr>
          <w:p w14:paraId="21C85A4E" w14:textId="77777777" w:rsidR="007C666E"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lang w:eastAsia="sk-SK"/>
              </w:rPr>
            </w:pPr>
            <w:r>
              <w:rPr>
                <w:rFonts w:cs="Arial"/>
                <w:sz w:val="20"/>
                <w:szCs w:val="20"/>
                <w:lang w:eastAsia="sk-SK"/>
              </w:rPr>
              <w:t xml:space="preserve">Výfuk otočný o </w:t>
            </w:r>
          </w:p>
        </w:tc>
        <w:tc>
          <w:tcPr>
            <w:tcW w:w="2268" w:type="dxa"/>
            <w:vAlign w:val="center"/>
          </w:tcPr>
          <w:p w14:paraId="1E3D215A" w14:textId="77777777" w:rsidR="007C666E"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Min. 240 stupňov</w:t>
            </w:r>
          </w:p>
        </w:tc>
        <w:tc>
          <w:tcPr>
            <w:tcW w:w="1320" w:type="dxa"/>
          </w:tcPr>
          <w:p w14:paraId="2A354A52"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0E1C44A2"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5CC167E3" w14:textId="77777777" w:rsidR="007C666E" w:rsidRPr="005516D2" w:rsidRDefault="007C666E" w:rsidP="007C666E">
            <w:pPr>
              <w:rPr>
                <w:rFonts w:cs="Arial"/>
                <w:sz w:val="20"/>
                <w:szCs w:val="20"/>
              </w:rPr>
            </w:pPr>
          </w:p>
        </w:tc>
        <w:tc>
          <w:tcPr>
            <w:tcW w:w="2845" w:type="dxa"/>
            <w:gridSpan w:val="2"/>
            <w:vAlign w:val="center"/>
          </w:tcPr>
          <w:p w14:paraId="02BB5C57" w14:textId="77777777" w:rsidR="007C666E"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lang w:eastAsia="sk-SK"/>
              </w:rPr>
            </w:pPr>
            <w:r>
              <w:rPr>
                <w:rFonts w:cs="Arial"/>
                <w:sz w:val="20"/>
                <w:szCs w:val="20"/>
                <w:lang w:eastAsia="sk-SK"/>
              </w:rPr>
              <w:t>Hydraulické podávacie valce</w:t>
            </w:r>
          </w:p>
        </w:tc>
        <w:tc>
          <w:tcPr>
            <w:tcW w:w="2268" w:type="dxa"/>
            <w:vAlign w:val="center"/>
          </w:tcPr>
          <w:p w14:paraId="68D22628" w14:textId="77777777" w:rsidR="007C666E"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Min. 2 ks</w:t>
            </w:r>
          </w:p>
        </w:tc>
        <w:tc>
          <w:tcPr>
            <w:tcW w:w="1320" w:type="dxa"/>
          </w:tcPr>
          <w:p w14:paraId="610EC158"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06E05573"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6D81B166" w14:textId="77777777" w:rsidR="007C666E" w:rsidRPr="005516D2" w:rsidRDefault="007C666E" w:rsidP="007C666E">
            <w:pPr>
              <w:rPr>
                <w:rFonts w:cs="Arial"/>
                <w:sz w:val="20"/>
                <w:szCs w:val="20"/>
              </w:rPr>
            </w:pPr>
          </w:p>
        </w:tc>
        <w:tc>
          <w:tcPr>
            <w:tcW w:w="2845" w:type="dxa"/>
            <w:gridSpan w:val="2"/>
            <w:vAlign w:val="center"/>
          </w:tcPr>
          <w:p w14:paraId="237F78E3" w14:textId="77777777" w:rsidR="007C666E"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lang w:eastAsia="sk-SK"/>
              </w:rPr>
            </w:pPr>
            <w:r>
              <w:rPr>
                <w:rFonts w:cs="Arial"/>
                <w:sz w:val="20"/>
                <w:szCs w:val="20"/>
                <w:lang w:eastAsia="sk-SK"/>
              </w:rPr>
              <w:t>Vývodový hriadeľ ot/min</w:t>
            </w:r>
          </w:p>
        </w:tc>
        <w:tc>
          <w:tcPr>
            <w:tcW w:w="2268" w:type="dxa"/>
            <w:vAlign w:val="center"/>
          </w:tcPr>
          <w:p w14:paraId="6C4D666B" w14:textId="77777777" w:rsidR="007C666E"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540 ot/min</w:t>
            </w:r>
          </w:p>
        </w:tc>
        <w:tc>
          <w:tcPr>
            <w:tcW w:w="1320" w:type="dxa"/>
          </w:tcPr>
          <w:p w14:paraId="705EFB6C"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0B5371A2" w14:textId="77777777" w:rsidTr="007C666E">
        <w:tc>
          <w:tcPr>
            <w:cnfStyle w:val="001000000000" w:firstRow="0" w:lastRow="0" w:firstColumn="1" w:lastColumn="0" w:oddVBand="0" w:evenVBand="0" w:oddHBand="0" w:evenHBand="0" w:firstRowFirstColumn="0" w:firstRowLastColumn="0" w:lastRowFirstColumn="0" w:lastRowLastColumn="0"/>
            <w:tcW w:w="2083" w:type="dxa"/>
            <w:vMerge/>
            <w:shd w:val="clear" w:color="auto" w:fill="FFFF99"/>
          </w:tcPr>
          <w:p w14:paraId="673ACFF4" w14:textId="77777777" w:rsidR="007C666E" w:rsidRPr="005516D2" w:rsidRDefault="007C666E" w:rsidP="007C666E">
            <w:pPr>
              <w:rPr>
                <w:rFonts w:cs="Arial"/>
                <w:sz w:val="20"/>
                <w:szCs w:val="20"/>
              </w:rPr>
            </w:pPr>
          </w:p>
        </w:tc>
        <w:tc>
          <w:tcPr>
            <w:tcW w:w="2845" w:type="dxa"/>
            <w:gridSpan w:val="2"/>
            <w:vAlign w:val="center"/>
          </w:tcPr>
          <w:p w14:paraId="56489FCD" w14:textId="77777777" w:rsidR="007C666E"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lang w:eastAsia="sk-SK"/>
              </w:rPr>
            </w:pPr>
            <w:r>
              <w:rPr>
                <w:rFonts w:cs="Arial"/>
                <w:sz w:val="20"/>
                <w:szCs w:val="20"/>
                <w:lang w:eastAsia="sk-SK"/>
              </w:rPr>
              <w:t xml:space="preserve">Drviace ústrojenstvo: rozmery disku, </w:t>
            </w:r>
            <w:r>
              <w:rPr>
                <w:rFonts w:cs="Arial"/>
                <w:sz w:val="20"/>
                <w:szCs w:val="20"/>
                <w:lang w:eastAsia="sk-SK"/>
              </w:rPr>
              <w:br/>
              <w:t>počet kotúčových nožov</w:t>
            </w:r>
          </w:p>
        </w:tc>
        <w:tc>
          <w:tcPr>
            <w:tcW w:w="2268" w:type="dxa"/>
          </w:tcPr>
          <w:p w14:paraId="3B276559" w14:textId="77777777" w:rsidR="007C666E"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167D40E" w14:textId="77777777" w:rsidR="007C666E"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Min. 500 mm x 25 mm, Min. 2 ks</w:t>
            </w:r>
          </w:p>
        </w:tc>
        <w:tc>
          <w:tcPr>
            <w:tcW w:w="1320" w:type="dxa"/>
          </w:tcPr>
          <w:p w14:paraId="373F1D4A"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61304E50"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1B3B0DD9" w14:textId="77777777" w:rsidR="007C666E" w:rsidRPr="005516D2" w:rsidRDefault="007C666E" w:rsidP="007C666E">
            <w:pPr>
              <w:rPr>
                <w:rFonts w:cs="Arial"/>
                <w:b/>
                <w:sz w:val="22"/>
                <w:szCs w:val="22"/>
              </w:rPr>
            </w:pPr>
            <w:r w:rsidRPr="005516D2">
              <w:rPr>
                <w:rFonts w:cs="Arial"/>
                <w:b/>
                <w:sz w:val="22"/>
                <w:szCs w:val="22"/>
              </w:rPr>
              <w:t>Všeobecné požiadavky na logický celok:</w:t>
            </w:r>
          </w:p>
        </w:tc>
        <w:tc>
          <w:tcPr>
            <w:tcW w:w="1320" w:type="dxa"/>
          </w:tcPr>
          <w:p w14:paraId="438F07F0"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5D3C4CE3"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153941E2" w14:textId="77777777" w:rsidR="007C666E" w:rsidRPr="005516D2" w:rsidRDefault="007C666E" w:rsidP="007C666E">
            <w:pPr>
              <w:rPr>
                <w:rFonts w:cs="Arial"/>
                <w:color w:val="000000"/>
                <w:sz w:val="20"/>
                <w:szCs w:val="20"/>
              </w:rPr>
            </w:pPr>
            <w:r w:rsidRPr="005516D2">
              <w:rPr>
                <w:rFonts w:cs="Arial"/>
                <w:sz w:val="20"/>
                <w:szCs w:val="20"/>
              </w:rPr>
              <w:t xml:space="preserve">- </w:t>
            </w:r>
            <w:r>
              <w:rPr>
                <w:rFonts w:cs="Arial"/>
                <w:sz w:val="20"/>
                <w:szCs w:val="20"/>
              </w:rPr>
              <w:t>Protizáťažový systém</w:t>
            </w:r>
            <w:r>
              <w:rPr>
                <w:rFonts w:cs="Arial"/>
                <w:sz w:val="20"/>
                <w:szCs w:val="20"/>
              </w:rPr>
              <w:br/>
            </w:r>
            <w:r w:rsidRPr="005516D2">
              <w:rPr>
                <w:rFonts w:cs="Arial"/>
                <w:sz w:val="20"/>
                <w:szCs w:val="20"/>
              </w:rPr>
              <w:t xml:space="preserve">- </w:t>
            </w:r>
            <w:r>
              <w:rPr>
                <w:rFonts w:cs="Arial"/>
                <w:sz w:val="20"/>
                <w:szCs w:val="20"/>
              </w:rPr>
              <w:t>Poháňaný cez kardan traktora</w:t>
            </w:r>
          </w:p>
          <w:p w14:paraId="50A14761" w14:textId="77777777" w:rsidR="007C666E" w:rsidRPr="005516D2" w:rsidRDefault="007C666E" w:rsidP="007C666E">
            <w:pPr>
              <w:rPr>
                <w:rFonts w:cs="Arial"/>
                <w:sz w:val="20"/>
                <w:szCs w:val="20"/>
              </w:rPr>
            </w:pPr>
            <w:r w:rsidRPr="005516D2">
              <w:rPr>
                <w:rFonts w:cs="Arial"/>
                <w:color w:val="000000"/>
                <w:sz w:val="20"/>
                <w:szCs w:val="20"/>
              </w:rPr>
              <w:t xml:space="preserve">- </w:t>
            </w:r>
            <w:r>
              <w:rPr>
                <w:rFonts w:cs="Arial"/>
                <w:sz w:val="20"/>
                <w:szCs w:val="20"/>
              </w:rPr>
              <w:t>Uchytenie na trojbodový záves traktora</w:t>
            </w:r>
          </w:p>
        </w:tc>
        <w:tc>
          <w:tcPr>
            <w:tcW w:w="1320" w:type="dxa"/>
          </w:tcPr>
          <w:p w14:paraId="563C2AA1"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39994634"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shd w:val="clear" w:color="auto" w:fill="auto"/>
          </w:tcPr>
          <w:p w14:paraId="6D5E779B" w14:textId="77777777" w:rsidR="007C666E" w:rsidRPr="005516D2" w:rsidRDefault="007C666E" w:rsidP="007C666E">
            <w:pPr>
              <w:rPr>
                <w:rFonts w:cs="Arial"/>
                <w:color w:val="000000"/>
                <w:sz w:val="22"/>
                <w:szCs w:val="22"/>
              </w:rPr>
            </w:pPr>
            <w:r w:rsidRPr="005516D2">
              <w:rPr>
                <w:rFonts w:cs="Arial"/>
                <w:b/>
                <w:sz w:val="22"/>
                <w:szCs w:val="22"/>
              </w:rPr>
              <w:t>Osobitné požiadavky na plnenie:</w:t>
            </w:r>
          </w:p>
        </w:tc>
        <w:tc>
          <w:tcPr>
            <w:tcW w:w="1320" w:type="dxa"/>
          </w:tcPr>
          <w:p w14:paraId="5C1F58AA"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C666E" w:rsidRPr="005516D2" w14:paraId="6DDEAF10" w14:textId="77777777" w:rsidTr="007C666E">
        <w:tc>
          <w:tcPr>
            <w:cnfStyle w:val="001000000000" w:firstRow="0" w:lastRow="0" w:firstColumn="1" w:lastColumn="0" w:oddVBand="0" w:evenVBand="0" w:oddHBand="0" w:evenHBand="0" w:firstRowFirstColumn="0" w:firstRowLastColumn="0" w:lastRowFirstColumn="0" w:lastRowLastColumn="0"/>
            <w:tcW w:w="7196" w:type="dxa"/>
            <w:gridSpan w:val="4"/>
          </w:tcPr>
          <w:p w14:paraId="48270791" w14:textId="77777777" w:rsidR="007C666E" w:rsidRPr="005516D2" w:rsidRDefault="007C666E" w:rsidP="007C666E">
            <w:pPr>
              <w:rPr>
                <w:rFonts w:cs="Arial"/>
                <w:sz w:val="20"/>
                <w:szCs w:val="20"/>
              </w:rPr>
            </w:pPr>
            <w:r w:rsidRPr="005516D2">
              <w:rPr>
                <w:rFonts w:cs="Arial"/>
                <w:sz w:val="20"/>
                <w:szCs w:val="20"/>
              </w:rPr>
              <w:t xml:space="preserve">- Vrátane dopravy na miesto plnenia </w:t>
            </w:r>
          </w:p>
          <w:p w14:paraId="1C5A14E1" w14:textId="77777777" w:rsidR="007C666E" w:rsidRDefault="007C666E" w:rsidP="007C666E">
            <w:pPr>
              <w:rPr>
                <w:rFonts w:cs="Arial"/>
                <w:sz w:val="20"/>
                <w:szCs w:val="20"/>
              </w:rPr>
            </w:pPr>
            <w:r w:rsidRPr="005516D2">
              <w:rPr>
                <w:rFonts w:cs="Arial"/>
                <w:sz w:val="20"/>
                <w:szCs w:val="20"/>
              </w:rPr>
              <w:t>- Vrátane zaškolenia max. 3 osôb v rozsahu max. 1 hodiny</w:t>
            </w:r>
          </w:p>
          <w:p w14:paraId="46DFAEFD" w14:textId="77777777" w:rsidR="007C666E" w:rsidRDefault="007C666E" w:rsidP="007C666E">
            <w:pPr>
              <w:rPr>
                <w:rFonts w:cs="Arial"/>
                <w:sz w:val="20"/>
                <w:szCs w:val="20"/>
              </w:rPr>
            </w:pPr>
            <w:r>
              <w:rPr>
                <w:rFonts w:cs="Arial"/>
                <w:sz w:val="20"/>
                <w:szCs w:val="20"/>
              </w:rPr>
              <w:t>- počítadlo motohodín</w:t>
            </w:r>
          </w:p>
          <w:p w14:paraId="0E49030B" w14:textId="77777777" w:rsidR="007C666E" w:rsidRPr="005516D2" w:rsidRDefault="007C666E" w:rsidP="007C666E">
            <w:pPr>
              <w:rPr>
                <w:rFonts w:cs="Arial"/>
                <w:sz w:val="20"/>
                <w:szCs w:val="20"/>
              </w:rPr>
            </w:pPr>
            <w:r>
              <w:rPr>
                <w:rFonts w:cs="Arial"/>
                <w:sz w:val="20"/>
                <w:szCs w:val="20"/>
              </w:rPr>
              <w:t>- technické osvedčenie</w:t>
            </w:r>
          </w:p>
        </w:tc>
        <w:tc>
          <w:tcPr>
            <w:tcW w:w="1320" w:type="dxa"/>
          </w:tcPr>
          <w:p w14:paraId="22067C63" w14:textId="77777777" w:rsidR="007C666E" w:rsidRPr="005516D2" w:rsidRDefault="007C666E" w:rsidP="007C666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12EEF57F" w14:textId="77777777" w:rsidR="007C666E" w:rsidRDefault="007C666E" w:rsidP="007C666E">
      <w:pPr>
        <w:rPr>
          <w:rFonts w:cs="Arial"/>
          <w:b/>
          <w:sz w:val="28"/>
          <w:szCs w:val="28"/>
        </w:rPr>
      </w:pPr>
    </w:p>
    <w:p w14:paraId="744CC633" w14:textId="77777777" w:rsidR="007C666E" w:rsidRDefault="007C666E" w:rsidP="007C666E">
      <w:pPr>
        <w:ind w:hanging="567"/>
        <w:rPr>
          <w:rFonts w:cs="Arial"/>
          <w:b/>
          <w:sz w:val="28"/>
          <w:szCs w:val="28"/>
        </w:rPr>
      </w:pPr>
    </w:p>
    <w:p w14:paraId="405C9427" w14:textId="77777777" w:rsidR="007C666E" w:rsidRPr="0083300B" w:rsidRDefault="007C666E" w:rsidP="007C666E">
      <w:pPr>
        <w:ind w:hanging="567"/>
        <w:rPr>
          <w:rFonts w:cs="Arial"/>
          <w:b/>
          <w:sz w:val="28"/>
          <w:szCs w:val="28"/>
        </w:rPr>
      </w:pPr>
      <w:r>
        <w:rPr>
          <w:rFonts w:cs="Arial"/>
          <w:b/>
          <w:sz w:val="28"/>
          <w:szCs w:val="28"/>
        </w:rPr>
        <w:t>Rozpočet</w:t>
      </w:r>
      <w:r w:rsidRPr="0083300B">
        <w:rPr>
          <w:rFonts w:cs="Arial"/>
          <w:b/>
          <w:sz w:val="28"/>
          <w:szCs w:val="28"/>
        </w:rPr>
        <w:t>:</w:t>
      </w:r>
    </w:p>
    <w:p w14:paraId="3AAC7F4C" w14:textId="77777777" w:rsidR="007C666E" w:rsidRPr="0083300B" w:rsidRDefault="007C666E" w:rsidP="007C666E">
      <w:pPr>
        <w:rPr>
          <w:rFonts w:cs="Arial"/>
        </w:rPr>
      </w:pPr>
    </w:p>
    <w:tbl>
      <w:tblPr>
        <w:tblW w:w="9796" w:type="dxa"/>
        <w:tblInd w:w="-459" w:type="dxa"/>
        <w:tblLayout w:type="fixed"/>
        <w:tblLook w:val="04A0" w:firstRow="1" w:lastRow="0" w:firstColumn="1" w:lastColumn="0" w:noHBand="0" w:noVBand="1"/>
      </w:tblPr>
      <w:tblGrid>
        <w:gridCol w:w="2709"/>
        <w:gridCol w:w="850"/>
        <w:gridCol w:w="1276"/>
        <w:gridCol w:w="2268"/>
        <w:gridCol w:w="2693"/>
      </w:tblGrid>
      <w:tr w:rsidR="007C666E" w:rsidRPr="005F57F0" w14:paraId="0BA34199" w14:textId="77777777" w:rsidTr="007C666E">
        <w:trPr>
          <w:trHeight w:val="300"/>
        </w:trPr>
        <w:tc>
          <w:tcPr>
            <w:tcW w:w="2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9C6C5E" w14:textId="77777777" w:rsidR="007C666E" w:rsidRPr="005F57F0" w:rsidRDefault="007C666E" w:rsidP="007C666E">
            <w:pPr>
              <w:rPr>
                <w:rFonts w:ascii="Calibri" w:hAnsi="Calibri"/>
                <w:b/>
                <w:bCs/>
                <w:color w:val="000000"/>
                <w:lang w:val="cs-CZ"/>
              </w:rPr>
            </w:pPr>
            <w:r w:rsidRPr="005F57F0">
              <w:rPr>
                <w:rFonts w:ascii="Calibri" w:hAnsi="Calibri"/>
                <w:b/>
                <w:bCs/>
                <w:color w:val="000000"/>
                <w:lang w:val="cs-CZ"/>
              </w:rPr>
              <w:t xml:space="preserve">Položka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39F5F8E3" w14:textId="77777777" w:rsidR="007C666E" w:rsidRPr="005F57F0" w:rsidRDefault="007C666E" w:rsidP="007C666E">
            <w:pPr>
              <w:rPr>
                <w:rFonts w:ascii="Calibri" w:hAnsi="Calibri"/>
                <w:b/>
                <w:bCs/>
                <w:color w:val="000000"/>
                <w:lang w:val="cs-CZ"/>
              </w:rPr>
            </w:pPr>
            <w:r w:rsidRPr="005F57F0">
              <w:rPr>
                <w:rFonts w:ascii="Calibri" w:hAnsi="Calibri"/>
                <w:b/>
                <w:bCs/>
                <w:color w:val="000000"/>
                <w:lang w:val="cs-CZ"/>
              </w:rPr>
              <w:t>Počet</w:t>
            </w:r>
          </w:p>
        </w:tc>
        <w:tc>
          <w:tcPr>
            <w:tcW w:w="1276" w:type="dxa"/>
            <w:tcBorders>
              <w:top w:val="single" w:sz="8" w:space="0" w:color="auto"/>
              <w:left w:val="nil"/>
              <w:bottom w:val="single" w:sz="8" w:space="0" w:color="auto"/>
              <w:right w:val="single" w:sz="8" w:space="0" w:color="auto"/>
            </w:tcBorders>
          </w:tcPr>
          <w:p w14:paraId="2C59F2C9" w14:textId="77777777" w:rsidR="007C666E" w:rsidRPr="00C61C06" w:rsidRDefault="007C666E" w:rsidP="007C666E">
            <w:pPr>
              <w:rPr>
                <w:rFonts w:cs="Arial"/>
                <w:b/>
                <w:bCs/>
                <w:color w:val="000000"/>
                <w:lang w:val="cs-CZ"/>
              </w:rPr>
            </w:pPr>
            <w:r w:rsidRPr="00C61C06">
              <w:rPr>
                <w:rFonts w:cs="Arial"/>
                <w:b/>
                <w:bCs/>
                <w:color w:val="000000"/>
                <w:lang w:val="cs-CZ"/>
              </w:rPr>
              <w:t>Značka</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1C3C617" w14:textId="77777777" w:rsidR="007C666E" w:rsidRPr="005F57F0" w:rsidRDefault="007C666E" w:rsidP="007C666E">
            <w:pPr>
              <w:rPr>
                <w:rFonts w:ascii="Calibri" w:hAnsi="Calibri"/>
                <w:b/>
                <w:bCs/>
                <w:color w:val="000000"/>
                <w:lang w:val="cs-CZ"/>
              </w:rPr>
            </w:pPr>
            <w:r w:rsidRPr="005F57F0">
              <w:rPr>
                <w:rFonts w:ascii="Calibri" w:hAnsi="Calibri"/>
                <w:b/>
                <w:bCs/>
                <w:color w:val="000000"/>
                <w:lang w:val="cs-CZ"/>
              </w:rPr>
              <w:t>Jednotková cena bez DPH</w:t>
            </w:r>
          </w:p>
        </w:tc>
        <w:tc>
          <w:tcPr>
            <w:tcW w:w="2693" w:type="dxa"/>
            <w:tcBorders>
              <w:top w:val="single" w:sz="8" w:space="0" w:color="auto"/>
              <w:left w:val="nil"/>
              <w:bottom w:val="single" w:sz="8" w:space="0" w:color="auto"/>
              <w:right w:val="single" w:sz="8" w:space="0" w:color="auto"/>
            </w:tcBorders>
            <w:shd w:val="clear" w:color="auto" w:fill="auto"/>
            <w:noWrap/>
            <w:vAlign w:val="bottom"/>
            <w:hideMark/>
          </w:tcPr>
          <w:p w14:paraId="1E931542" w14:textId="77777777" w:rsidR="007C666E" w:rsidRPr="00727485" w:rsidRDefault="007C666E" w:rsidP="007C666E">
            <w:pPr>
              <w:rPr>
                <w:rFonts w:cs="Arial"/>
                <w:b/>
                <w:bCs/>
                <w:color w:val="000000"/>
                <w:lang w:val="cs-CZ"/>
              </w:rPr>
            </w:pPr>
            <w:r w:rsidRPr="00727485">
              <w:rPr>
                <w:rFonts w:cs="Arial"/>
                <w:b/>
                <w:bCs/>
                <w:color w:val="000000"/>
                <w:lang w:val="cs-CZ"/>
              </w:rPr>
              <w:t>Celková cena v EUR bez DPH</w:t>
            </w:r>
          </w:p>
        </w:tc>
      </w:tr>
      <w:tr w:rsidR="007C666E" w:rsidRPr="005F57F0" w14:paraId="58C95E6B" w14:textId="77777777" w:rsidTr="007C666E">
        <w:trPr>
          <w:trHeight w:val="28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14:paraId="11183C0A" w14:textId="77777777" w:rsidR="007C666E" w:rsidRPr="005F57F0" w:rsidRDefault="007C666E" w:rsidP="007C666E">
            <w:pPr>
              <w:rPr>
                <w:rFonts w:ascii="Calibri" w:hAnsi="Calibri"/>
                <w:color w:val="000000"/>
                <w:lang w:val="cs-CZ"/>
              </w:rPr>
            </w:pPr>
            <w:r w:rsidRPr="005F57F0">
              <w:rPr>
                <w:rFonts w:ascii="Calibri" w:hAnsi="Calibri"/>
                <w:color w:val="000000"/>
                <w:lang w:val="cs-CZ"/>
              </w:rPr>
              <w:t>Traktor podľa špecifikácie</w:t>
            </w:r>
          </w:p>
        </w:tc>
        <w:tc>
          <w:tcPr>
            <w:tcW w:w="850" w:type="dxa"/>
            <w:tcBorders>
              <w:top w:val="nil"/>
              <w:left w:val="nil"/>
              <w:bottom w:val="single" w:sz="4" w:space="0" w:color="auto"/>
              <w:right w:val="single" w:sz="4" w:space="0" w:color="auto"/>
            </w:tcBorders>
            <w:shd w:val="clear" w:color="auto" w:fill="auto"/>
            <w:noWrap/>
            <w:vAlign w:val="bottom"/>
            <w:hideMark/>
          </w:tcPr>
          <w:p w14:paraId="69C3FA9C" w14:textId="77777777" w:rsidR="007C666E" w:rsidRPr="005F57F0" w:rsidRDefault="007C666E" w:rsidP="007C666E">
            <w:pPr>
              <w:jc w:val="right"/>
              <w:rPr>
                <w:rFonts w:ascii="Calibri" w:hAnsi="Calibri"/>
                <w:color w:val="000000"/>
                <w:lang w:val="cs-CZ"/>
              </w:rPr>
            </w:pPr>
            <w:r w:rsidRPr="005F57F0">
              <w:rPr>
                <w:rFonts w:ascii="Calibri" w:hAnsi="Calibri"/>
                <w:color w:val="000000"/>
                <w:lang w:val="cs-CZ"/>
              </w:rPr>
              <w:t>1</w:t>
            </w:r>
          </w:p>
        </w:tc>
        <w:tc>
          <w:tcPr>
            <w:tcW w:w="1276" w:type="dxa"/>
            <w:tcBorders>
              <w:top w:val="nil"/>
              <w:left w:val="nil"/>
              <w:bottom w:val="single" w:sz="4" w:space="0" w:color="auto"/>
              <w:right w:val="single" w:sz="8" w:space="0" w:color="auto"/>
            </w:tcBorders>
          </w:tcPr>
          <w:p w14:paraId="1E722E9B" w14:textId="77777777" w:rsidR="007C666E" w:rsidRPr="005F57F0" w:rsidRDefault="007C666E" w:rsidP="007C666E">
            <w:pPr>
              <w:rPr>
                <w:rFonts w:ascii="Calibri" w:hAnsi="Calibri"/>
                <w:color w:val="000000"/>
                <w:lang w:val="cs-CZ"/>
              </w:rPr>
            </w:pPr>
          </w:p>
        </w:tc>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1D72B46C" w14:textId="77777777" w:rsidR="007C666E" w:rsidRPr="005F57F0" w:rsidRDefault="007C666E" w:rsidP="007C666E">
            <w:pPr>
              <w:rPr>
                <w:rFonts w:ascii="Calibri" w:hAnsi="Calibri"/>
                <w:color w:val="000000"/>
                <w:lang w:val="cs-CZ"/>
              </w:rPr>
            </w:pPr>
            <w:r w:rsidRPr="005F57F0">
              <w:rPr>
                <w:rFonts w:ascii="Calibri" w:hAnsi="Calibri"/>
                <w:color w:val="000000"/>
                <w:lang w:val="cs-CZ"/>
              </w:rPr>
              <w:t> </w:t>
            </w:r>
          </w:p>
        </w:tc>
        <w:tc>
          <w:tcPr>
            <w:tcW w:w="2693" w:type="dxa"/>
            <w:tcBorders>
              <w:top w:val="nil"/>
              <w:left w:val="nil"/>
              <w:bottom w:val="single" w:sz="4" w:space="0" w:color="auto"/>
              <w:right w:val="single" w:sz="8" w:space="0" w:color="auto"/>
            </w:tcBorders>
            <w:shd w:val="clear" w:color="auto" w:fill="auto"/>
            <w:noWrap/>
            <w:vAlign w:val="bottom"/>
            <w:hideMark/>
          </w:tcPr>
          <w:p w14:paraId="54804AFB" w14:textId="77777777" w:rsidR="007C666E" w:rsidRPr="005F57F0" w:rsidRDefault="007C666E" w:rsidP="007C666E">
            <w:pPr>
              <w:rPr>
                <w:rFonts w:ascii="Calibri" w:hAnsi="Calibri"/>
                <w:color w:val="000000"/>
                <w:lang w:val="cs-CZ"/>
              </w:rPr>
            </w:pPr>
            <w:r w:rsidRPr="005F57F0">
              <w:rPr>
                <w:rFonts w:ascii="Calibri" w:hAnsi="Calibri"/>
                <w:color w:val="000000"/>
                <w:lang w:val="cs-CZ"/>
              </w:rPr>
              <w:t> </w:t>
            </w:r>
          </w:p>
        </w:tc>
      </w:tr>
      <w:tr w:rsidR="007C666E" w:rsidRPr="005F57F0" w14:paraId="15C884D3" w14:textId="77777777" w:rsidTr="007C666E">
        <w:trPr>
          <w:trHeight w:val="300"/>
        </w:trPr>
        <w:tc>
          <w:tcPr>
            <w:tcW w:w="2709" w:type="dxa"/>
            <w:tcBorders>
              <w:top w:val="nil"/>
              <w:left w:val="nil"/>
              <w:bottom w:val="nil"/>
              <w:right w:val="nil"/>
            </w:tcBorders>
            <w:shd w:val="clear" w:color="auto" w:fill="auto"/>
            <w:noWrap/>
            <w:vAlign w:val="bottom"/>
            <w:hideMark/>
          </w:tcPr>
          <w:p w14:paraId="4038038A" w14:textId="77777777" w:rsidR="007C666E" w:rsidRPr="005F57F0" w:rsidRDefault="007C666E" w:rsidP="007C666E">
            <w:pPr>
              <w:rPr>
                <w:rFonts w:ascii="Calibri" w:hAnsi="Calibri"/>
                <w:color w:val="000000"/>
                <w:lang w:val="cs-CZ"/>
              </w:rPr>
            </w:pPr>
          </w:p>
        </w:tc>
        <w:tc>
          <w:tcPr>
            <w:tcW w:w="850" w:type="dxa"/>
            <w:tcBorders>
              <w:top w:val="nil"/>
              <w:left w:val="nil"/>
              <w:bottom w:val="nil"/>
              <w:right w:val="nil"/>
            </w:tcBorders>
            <w:shd w:val="clear" w:color="auto" w:fill="auto"/>
            <w:noWrap/>
            <w:vAlign w:val="bottom"/>
            <w:hideMark/>
          </w:tcPr>
          <w:p w14:paraId="3FECA8B6" w14:textId="77777777" w:rsidR="007C666E" w:rsidRPr="005F57F0" w:rsidRDefault="007C666E" w:rsidP="007C666E">
            <w:pPr>
              <w:rPr>
                <w:rFonts w:ascii="Calibri" w:hAnsi="Calibri"/>
                <w:color w:val="000000"/>
                <w:lang w:val="cs-CZ"/>
              </w:rPr>
            </w:pPr>
          </w:p>
        </w:tc>
        <w:tc>
          <w:tcPr>
            <w:tcW w:w="1276" w:type="dxa"/>
            <w:tcBorders>
              <w:top w:val="nil"/>
              <w:left w:val="nil"/>
              <w:bottom w:val="single" w:sz="8" w:space="0" w:color="auto"/>
              <w:right w:val="nil"/>
            </w:tcBorders>
          </w:tcPr>
          <w:p w14:paraId="75113750" w14:textId="77777777" w:rsidR="007C666E" w:rsidRPr="005F57F0" w:rsidRDefault="007C666E" w:rsidP="007C666E">
            <w:pPr>
              <w:rPr>
                <w:rFonts w:ascii="Calibri" w:hAnsi="Calibri"/>
                <w:color w:val="000000"/>
                <w:lang w:val="cs-CZ"/>
              </w:rPr>
            </w:pPr>
          </w:p>
        </w:tc>
        <w:tc>
          <w:tcPr>
            <w:tcW w:w="2268" w:type="dxa"/>
            <w:tcBorders>
              <w:top w:val="nil"/>
              <w:left w:val="nil"/>
              <w:bottom w:val="nil"/>
              <w:right w:val="nil"/>
            </w:tcBorders>
            <w:shd w:val="clear" w:color="auto" w:fill="auto"/>
            <w:noWrap/>
            <w:vAlign w:val="bottom"/>
            <w:hideMark/>
          </w:tcPr>
          <w:p w14:paraId="3083F92A" w14:textId="77777777" w:rsidR="007C666E" w:rsidRPr="005F57F0" w:rsidRDefault="007C666E" w:rsidP="007C666E">
            <w:pPr>
              <w:rPr>
                <w:rFonts w:ascii="Calibri" w:hAnsi="Calibri"/>
                <w:color w:val="000000"/>
                <w:lang w:val="cs-CZ"/>
              </w:rPr>
            </w:pPr>
          </w:p>
        </w:tc>
        <w:tc>
          <w:tcPr>
            <w:tcW w:w="2693" w:type="dxa"/>
            <w:tcBorders>
              <w:top w:val="nil"/>
              <w:left w:val="nil"/>
              <w:bottom w:val="nil"/>
              <w:right w:val="nil"/>
            </w:tcBorders>
            <w:shd w:val="clear" w:color="auto" w:fill="auto"/>
            <w:noWrap/>
            <w:vAlign w:val="bottom"/>
            <w:hideMark/>
          </w:tcPr>
          <w:p w14:paraId="51FA98E6" w14:textId="77777777" w:rsidR="007C666E" w:rsidRPr="005F57F0" w:rsidRDefault="007C666E" w:rsidP="007C666E">
            <w:pPr>
              <w:rPr>
                <w:rFonts w:ascii="Calibri" w:hAnsi="Calibri"/>
                <w:color w:val="000000"/>
                <w:lang w:val="cs-CZ"/>
              </w:rPr>
            </w:pPr>
          </w:p>
        </w:tc>
      </w:tr>
      <w:tr w:rsidR="007C666E" w:rsidRPr="005F57F0" w14:paraId="4591B9B0" w14:textId="77777777" w:rsidTr="007C666E">
        <w:trPr>
          <w:trHeight w:val="300"/>
        </w:trPr>
        <w:tc>
          <w:tcPr>
            <w:tcW w:w="2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89C6140" w14:textId="77777777" w:rsidR="007C666E" w:rsidRPr="005F57F0" w:rsidRDefault="007C666E" w:rsidP="007C666E">
            <w:pPr>
              <w:rPr>
                <w:rFonts w:ascii="Calibri" w:hAnsi="Calibri"/>
                <w:b/>
                <w:bCs/>
                <w:color w:val="000000"/>
                <w:lang w:val="cs-CZ"/>
              </w:rPr>
            </w:pPr>
            <w:r w:rsidRPr="005F57F0">
              <w:rPr>
                <w:rFonts w:ascii="Calibri" w:hAnsi="Calibri"/>
                <w:b/>
                <w:bCs/>
                <w:color w:val="000000"/>
                <w:lang w:val="cs-CZ"/>
              </w:rPr>
              <w:t xml:space="preserve">Položka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324BC2D8" w14:textId="77777777" w:rsidR="007C666E" w:rsidRPr="005F57F0" w:rsidRDefault="007C666E" w:rsidP="007C666E">
            <w:pPr>
              <w:rPr>
                <w:rFonts w:ascii="Calibri" w:hAnsi="Calibri"/>
                <w:b/>
                <w:bCs/>
                <w:color w:val="000000"/>
                <w:lang w:val="cs-CZ"/>
              </w:rPr>
            </w:pPr>
            <w:r w:rsidRPr="005F57F0">
              <w:rPr>
                <w:rFonts w:ascii="Calibri" w:hAnsi="Calibri"/>
                <w:b/>
                <w:bCs/>
                <w:color w:val="000000"/>
                <w:lang w:val="cs-CZ"/>
              </w:rPr>
              <w:t>Počet</w:t>
            </w:r>
          </w:p>
        </w:tc>
        <w:tc>
          <w:tcPr>
            <w:tcW w:w="1276" w:type="dxa"/>
            <w:tcBorders>
              <w:top w:val="single" w:sz="8" w:space="0" w:color="auto"/>
              <w:left w:val="nil"/>
              <w:bottom w:val="single" w:sz="8" w:space="0" w:color="auto"/>
              <w:right w:val="single" w:sz="8" w:space="0" w:color="auto"/>
            </w:tcBorders>
          </w:tcPr>
          <w:p w14:paraId="1F7EB635" w14:textId="77777777" w:rsidR="007C666E" w:rsidRPr="00C61C06" w:rsidRDefault="007C666E" w:rsidP="007C666E">
            <w:pPr>
              <w:rPr>
                <w:rFonts w:cs="Arial"/>
                <w:b/>
                <w:bCs/>
                <w:color w:val="000000"/>
                <w:lang w:val="cs-CZ"/>
              </w:rPr>
            </w:pPr>
            <w:r w:rsidRPr="00C61C06">
              <w:rPr>
                <w:rFonts w:cs="Arial"/>
                <w:b/>
                <w:bCs/>
                <w:color w:val="000000"/>
                <w:lang w:val="cs-CZ"/>
              </w:rPr>
              <w:t>Značka</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B20CBA5" w14:textId="77777777" w:rsidR="007C666E" w:rsidRPr="005F57F0" w:rsidRDefault="007C666E" w:rsidP="007C666E">
            <w:pPr>
              <w:rPr>
                <w:rFonts w:ascii="Calibri" w:hAnsi="Calibri"/>
                <w:b/>
                <w:bCs/>
                <w:color w:val="000000"/>
                <w:lang w:val="cs-CZ"/>
              </w:rPr>
            </w:pPr>
            <w:r w:rsidRPr="005F57F0">
              <w:rPr>
                <w:rFonts w:ascii="Calibri" w:hAnsi="Calibri"/>
                <w:b/>
                <w:bCs/>
                <w:color w:val="000000"/>
                <w:lang w:val="cs-CZ"/>
              </w:rPr>
              <w:t>Jednotková cena bez DPH</w:t>
            </w:r>
          </w:p>
        </w:tc>
        <w:tc>
          <w:tcPr>
            <w:tcW w:w="2693" w:type="dxa"/>
            <w:tcBorders>
              <w:top w:val="single" w:sz="8" w:space="0" w:color="auto"/>
              <w:left w:val="nil"/>
              <w:bottom w:val="single" w:sz="8" w:space="0" w:color="auto"/>
              <w:right w:val="single" w:sz="8" w:space="0" w:color="auto"/>
            </w:tcBorders>
            <w:shd w:val="clear" w:color="auto" w:fill="auto"/>
            <w:noWrap/>
            <w:vAlign w:val="bottom"/>
            <w:hideMark/>
          </w:tcPr>
          <w:p w14:paraId="14316238" w14:textId="77777777" w:rsidR="007C666E" w:rsidRPr="00727485" w:rsidRDefault="007C666E" w:rsidP="007C666E">
            <w:pPr>
              <w:rPr>
                <w:rFonts w:cs="Arial"/>
                <w:b/>
                <w:bCs/>
                <w:color w:val="000000"/>
                <w:lang w:val="cs-CZ"/>
              </w:rPr>
            </w:pPr>
            <w:r w:rsidRPr="00727485">
              <w:rPr>
                <w:rFonts w:cs="Arial"/>
                <w:b/>
                <w:bCs/>
                <w:color w:val="000000"/>
                <w:lang w:val="cs-CZ"/>
              </w:rPr>
              <w:t>Celková cena v EUR bez DPH</w:t>
            </w:r>
          </w:p>
        </w:tc>
      </w:tr>
      <w:tr w:rsidR="007C666E" w:rsidRPr="005F57F0" w14:paraId="3DCBF138" w14:textId="77777777" w:rsidTr="007C666E">
        <w:trPr>
          <w:trHeight w:val="28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14:paraId="028D6963" w14:textId="77777777" w:rsidR="007C666E" w:rsidRPr="005F57F0" w:rsidRDefault="007C666E" w:rsidP="007C666E">
            <w:pPr>
              <w:rPr>
                <w:rFonts w:ascii="Calibri" w:hAnsi="Calibri"/>
                <w:color w:val="000000"/>
                <w:lang w:val="cs-CZ"/>
              </w:rPr>
            </w:pPr>
            <w:r w:rsidRPr="005F57F0">
              <w:rPr>
                <w:rFonts w:ascii="Calibri" w:hAnsi="Calibri"/>
                <w:color w:val="000000"/>
                <w:lang w:val="cs-CZ"/>
              </w:rPr>
              <w:t>Nakladač podľa špecifikácie</w:t>
            </w:r>
          </w:p>
        </w:tc>
        <w:tc>
          <w:tcPr>
            <w:tcW w:w="850" w:type="dxa"/>
            <w:tcBorders>
              <w:top w:val="nil"/>
              <w:left w:val="nil"/>
              <w:bottom w:val="single" w:sz="4" w:space="0" w:color="auto"/>
              <w:right w:val="single" w:sz="4" w:space="0" w:color="auto"/>
            </w:tcBorders>
            <w:shd w:val="clear" w:color="auto" w:fill="auto"/>
            <w:noWrap/>
            <w:vAlign w:val="bottom"/>
            <w:hideMark/>
          </w:tcPr>
          <w:p w14:paraId="0610A348" w14:textId="77777777" w:rsidR="007C666E" w:rsidRPr="005F57F0" w:rsidRDefault="007C666E" w:rsidP="007C666E">
            <w:pPr>
              <w:jc w:val="right"/>
              <w:rPr>
                <w:rFonts w:ascii="Calibri" w:hAnsi="Calibri"/>
                <w:color w:val="000000"/>
                <w:lang w:val="cs-CZ"/>
              </w:rPr>
            </w:pPr>
            <w:r w:rsidRPr="005F57F0">
              <w:rPr>
                <w:rFonts w:ascii="Calibri" w:hAnsi="Calibri"/>
                <w:color w:val="000000"/>
                <w:lang w:val="cs-CZ"/>
              </w:rPr>
              <w:t>1</w:t>
            </w:r>
          </w:p>
        </w:tc>
        <w:tc>
          <w:tcPr>
            <w:tcW w:w="1276" w:type="dxa"/>
            <w:tcBorders>
              <w:top w:val="nil"/>
              <w:left w:val="nil"/>
              <w:bottom w:val="single" w:sz="4" w:space="0" w:color="auto"/>
              <w:right w:val="single" w:sz="8" w:space="0" w:color="auto"/>
            </w:tcBorders>
          </w:tcPr>
          <w:p w14:paraId="4754A9FF" w14:textId="77777777" w:rsidR="007C666E" w:rsidRPr="005F57F0" w:rsidRDefault="007C666E" w:rsidP="007C666E">
            <w:pPr>
              <w:rPr>
                <w:rFonts w:ascii="Calibri" w:hAnsi="Calibri"/>
                <w:color w:val="000000"/>
                <w:lang w:val="cs-CZ"/>
              </w:rPr>
            </w:pPr>
          </w:p>
        </w:tc>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160A65E2" w14:textId="77777777" w:rsidR="007C666E" w:rsidRPr="005F57F0" w:rsidRDefault="007C666E" w:rsidP="007C666E">
            <w:pPr>
              <w:rPr>
                <w:rFonts w:ascii="Calibri" w:hAnsi="Calibri"/>
                <w:color w:val="000000"/>
                <w:lang w:val="cs-CZ"/>
              </w:rPr>
            </w:pPr>
            <w:r w:rsidRPr="005F57F0">
              <w:rPr>
                <w:rFonts w:ascii="Calibri" w:hAnsi="Calibri"/>
                <w:color w:val="000000"/>
                <w:lang w:val="cs-CZ"/>
              </w:rPr>
              <w:t> </w:t>
            </w:r>
          </w:p>
        </w:tc>
        <w:tc>
          <w:tcPr>
            <w:tcW w:w="2693" w:type="dxa"/>
            <w:tcBorders>
              <w:top w:val="nil"/>
              <w:left w:val="nil"/>
              <w:bottom w:val="single" w:sz="4" w:space="0" w:color="auto"/>
              <w:right w:val="single" w:sz="8" w:space="0" w:color="auto"/>
            </w:tcBorders>
            <w:shd w:val="clear" w:color="auto" w:fill="auto"/>
            <w:noWrap/>
            <w:vAlign w:val="bottom"/>
            <w:hideMark/>
          </w:tcPr>
          <w:p w14:paraId="27F359E2" w14:textId="77777777" w:rsidR="007C666E" w:rsidRPr="005F57F0" w:rsidRDefault="007C666E" w:rsidP="007C666E">
            <w:pPr>
              <w:rPr>
                <w:rFonts w:ascii="Calibri" w:hAnsi="Calibri"/>
                <w:color w:val="000000"/>
                <w:lang w:val="cs-CZ"/>
              </w:rPr>
            </w:pPr>
            <w:r w:rsidRPr="005F57F0">
              <w:rPr>
                <w:rFonts w:ascii="Calibri" w:hAnsi="Calibri"/>
                <w:color w:val="000000"/>
                <w:lang w:val="cs-CZ"/>
              </w:rPr>
              <w:t> </w:t>
            </w:r>
          </w:p>
        </w:tc>
      </w:tr>
      <w:tr w:rsidR="007C666E" w:rsidRPr="005F57F0" w14:paraId="3D08366A" w14:textId="77777777" w:rsidTr="007C666E">
        <w:trPr>
          <w:trHeight w:val="300"/>
        </w:trPr>
        <w:tc>
          <w:tcPr>
            <w:tcW w:w="2709" w:type="dxa"/>
            <w:tcBorders>
              <w:top w:val="nil"/>
              <w:left w:val="nil"/>
              <w:bottom w:val="nil"/>
              <w:right w:val="nil"/>
            </w:tcBorders>
            <w:shd w:val="clear" w:color="auto" w:fill="auto"/>
            <w:noWrap/>
            <w:vAlign w:val="bottom"/>
          </w:tcPr>
          <w:p w14:paraId="53F1BB13" w14:textId="77777777" w:rsidR="007C666E" w:rsidRPr="00C61C06" w:rsidRDefault="007C666E" w:rsidP="007C666E">
            <w:pPr>
              <w:rPr>
                <w:rFonts w:ascii="Times New Roman" w:hAnsi="Times New Roman"/>
                <w:color w:val="000000"/>
                <w:lang w:val="cs-CZ"/>
              </w:rPr>
            </w:pPr>
          </w:p>
        </w:tc>
        <w:tc>
          <w:tcPr>
            <w:tcW w:w="850" w:type="dxa"/>
            <w:tcBorders>
              <w:top w:val="nil"/>
              <w:left w:val="nil"/>
              <w:bottom w:val="nil"/>
              <w:right w:val="nil"/>
            </w:tcBorders>
            <w:shd w:val="clear" w:color="auto" w:fill="auto"/>
            <w:noWrap/>
            <w:vAlign w:val="bottom"/>
            <w:hideMark/>
          </w:tcPr>
          <w:p w14:paraId="7BA2978C" w14:textId="77777777" w:rsidR="007C666E" w:rsidRPr="005F57F0" w:rsidRDefault="007C666E" w:rsidP="007C666E">
            <w:pPr>
              <w:rPr>
                <w:rFonts w:ascii="Calibri" w:hAnsi="Calibri"/>
                <w:color w:val="000000"/>
                <w:lang w:val="cs-CZ"/>
              </w:rPr>
            </w:pPr>
          </w:p>
        </w:tc>
        <w:tc>
          <w:tcPr>
            <w:tcW w:w="1276" w:type="dxa"/>
            <w:tcBorders>
              <w:top w:val="nil"/>
              <w:left w:val="nil"/>
              <w:bottom w:val="single" w:sz="8" w:space="0" w:color="auto"/>
              <w:right w:val="nil"/>
            </w:tcBorders>
          </w:tcPr>
          <w:p w14:paraId="279CD949" w14:textId="77777777" w:rsidR="007C666E" w:rsidRPr="005F57F0" w:rsidRDefault="007C666E" w:rsidP="007C666E">
            <w:pPr>
              <w:rPr>
                <w:rFonts w:ascii="Calibri" w:hAnsi="Calibri"/>
                <w:color w:val="000000"/>
                <w:lang w:val="cs-CZ"/>
              </w:rPr>
            </w:pPr>
          </w:p>
        </w:tc>
        <w:tc>
          <w:tcPr>
            <w:tcW w:w="2268" w:type="dxa"/>
            <w:tcBorders>
              <w:top w:val="nil"/>
              <w:left w:val="nil"/>
              <w:bottom w:val="nil"/>
              <w:right w:val="nil"/>
            </w:tcBorders>
            <w:shd w:val="clear" w:color="auto" w:fill="auto"/>
            <w:noWrap/>
            <w:vAlign w:val="bottom"/>
            <w:hideMark/>
          </w:tcPr>
          <w:p w14:paraId="47489013" w14:textId="77777777" w:rsidR="007C666E" w:rsidRPr="005F57F0" w:rsidRDefault="007C666E" w:rsidP="007C666E">
            <w:pPr>
              <w:rPr>
                <w:rFonts w:ascii="Calibri" w:hAnsi="Calibri"/>
                <w:color w:val="000000"/>
                <w:lang w:val="cs-CZ"/>
              </w:rPr>
            </w:pPr>
          </w:p>
        </w:tc>
        <w:tc>
          <w:tcPr>
            <w:tcW w:w="2693" w:type="dxa"/>
            <w:tcBorders>
              <w:top w:val="nil"/>
              <w:left w:val="nil"/>
              <w:bottom w:val="nil"/>
              <w:right w:val="nil"/>
            </w:tcBorders>
            <w:shd w:val="clear" w:color="auto" w:fill="auto"/>
            <w:noWrap/>
            <w:vAlign w:val="bottom"/>
            <w:hideMark/>
          </w:tcPr>
          <w:p w14:paraId="45CBF87A" w14:textId="77777777" w:rsidR="007C666E" w:rsidRPr="005F57F0" w:rsidRDefault="007C666E" w:rsidP="007C666E">
            <w:pPr>
              <w:rPr>
                <w:rFonts w:ascii="Calibri" w:hAnsi="Calibri"/>
                <w:color w:val="000000"/>
                <w:lang w:val="cs-CZ"/>
              </w:rPr>
            </w:pPr>
          </w:p>
        </w:tc>
      </w:tr>
      <w:tr w:rsidR="007C666E" w:rsidRPr="005F57F0" w14:paraId="1BB4389F" w14:textId="77777777" w:rsidTr="007C666E">
        <w:trPr>
          <w:trHeight w:val="300"/>
        </w:trPr>
        <w:tc>
          <w:tcPr>
            <w:tcW w:w="2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F1C4F07" w14:textId="77777777" w:rsidR="007C666E" w:rsidRPr="005F57F0" w:rsidRDefault="007C666E" w:rsidP="007C666E">
            <w:pPr>
              <w:rPr>
                <w:rFonts w:ascii="Calibri" w:hAnsi="Calibri"/>
                <w:b/>
                <w:bCs/>
                <w:color w:val="000000"/>
                <w:lang w:val="cs-CZ"/>
              </w:rPr>
            </w:pPr>
            <w:r w:rsidRPr="005F57F0">
              <w:rPr>
                <w:rFonts w:ascii="Calibri" w:hAnsi="Calibri"/>
                <w:b/>
                <w:bCs/>
                <w:color w:val="000000"/>
                <w:lang w:val="cs-CZ"/>
              </w:rPr>
              <w:t xml:space="preserve">Položka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7C10CD87" w14:textId="77777777" w:rsidR="007C666E" w:rsidRPr="005F57F0" w:rsidRDefault="007C666E" w:rsidP="007C666E">
            <w:pPr>
              <w:rPr>
                <w:rFonts w:ascii="Calibri" w:hAnsi="Calibri"/>
                <w:b/>
                <w:bCs/>
                <w:color w:val="000000"/>
                <w:lang w:val="cs-CZ"/>
              </w:rPr>
            </w:pPr>
            <w:r w:rsidRPr="005F57F0">
              <w:rPr>
                <w:rFonts w:ascii="Calibri" w:hAnsi="Calibri"/>
                <w:b/>
                <w:bCs/>
                <w:color w:val="000000"/>
                <w:lang w:val="cs-CZ"/>
              </w:rPr>
              <w:t>Počet</w:t>
            </w:r>
          </w:p>
        </w:tc>
        <w:tc>
          <w:tcPr>
            <w:tcW w:w="1276" w:type="dxa"/>
            <w:tcBorders>
              <w:top w:val="single" w:sz="8" w:space="0" w:color="auto"/>
              <w:left w:val="nil"/>
              <w:bottom w:val="single" w:sz="8" w:space="0" w:color="auto"/>
              <w:right w:val="single" w:sz="8" w:space="0" w:color="auto"/>
            </w:tcBorders>
          </w:tcPr>
          <w:p w14:paraId="2BA9BC57" w14:textId="77777777" w:rsidR="007C666E" w:rsidRPr="00C61C06" w:rsidRDefault="007C666E" w:rsidP="007C666E">
            <w:pPr>
              <w:rPr>
                <w:rFonts w:cs="Arial"/>
                <w:b/>
                <w:bCs/>
                <w:color w:val="000000"/>
                <w:lang w:val="cs-CZ"/>
              </w:rPr>
            </w:pPr>
            <w:r w:rsidRPr="00C61C06">
              <w:rPr>
                <w:rFonts w:cs="Arial"/>
                <w:b/>
                <w:bCs/>
                <w:color w:val="000000"/>
                <w:lang w:val="cs-CZ"/>
              </w:rPr>
              <w:t>Značka</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9AB18AB" w14:textId="77777777" w:rsidR="007C666E" w:rsidRPr="005F57F0" w:rsidRDefault="007C666E" w:rsidP="007C666E">
            <w:pPr>
              <w:rPr>
                <w:rFonts w:ascii="Calibri" w:hAnsi="Calibri"/>
                <w:b/>
                <w:bCs/>
                <w:color w:val="000000"/>
                <w:lang w:val="cs-CZ"/>
              </w:rPr>
            </w:pPr>
            <w:r w:rsidRPr="005F57F0">
              <w:rPr>
                <w:rFonts w:ascii="Calibri" w:hAnsi="Calibri"/>
                <w:b/>
                <w:bCs/>
                <w:color w:val="000000"/>
                <w:lang w:val="cs-CZ"/>
              </w:rPr>
              <w:t>Jednotková cena bez DPH</w:t>
            </w:r>
          </w:p>
        </w:tc>
        <w:tc>
          <w:tcPr>
            <w:tcW w:w="2693" w:type="dxa"/>
            <w:tcBorders>
              <w:top w:val="single" w:sz="8" w:space="0" w:color="auto"/>
              <w:left w:val="nil"/>
              <w:bottom w:val="single" w:sz="8" w:space="0" w:color="auto"/>
              <w:right w:val="single" w:sz="8" w:space="0" w:color="auto"/>
            </w:tcBorders>
            <w:shd w:val="clear" w:color="auto" w:fill="auto"/>
            <w:noWrap/>
            <w:vAlign w:val="bottom"/>
            <w:hideMark/>
          </w:tcPr>
          <w:p w14:paraId="23DE2167" w14:textId="77777777" w:rsidR="007C666E" w:rsidRPr="00727485" w:rsidRDefault="007C666E" w:rsidP="007C666E">
            <w:pPr>
              <w:rPr>
                <w:rFonts w:cs="Arial"/>
                <w:b/>
                <w:bCs/>
                <w:color w:val="000000"/>
                <w:lang w:val="cs-CZ"/>
              </w:rPr>
            </w:pPr>
            <w:r w:rsidRPr="00727485">
              <w:rPr>
                <w:rFonts w:cs="Arial"/>
                <w:b/>
                <w:bCs/>
                <w:color w:val="000000"/>
                <w:lang w:val="cs-CZ"/>
              </w:rPr>
              <w:t>Celková cena  v</w:t>
            </w:r>
            <w:r>
              <w:rPr>
                <w:rFonts w:cs="Arial"/>
                <w:b/>
                <w:bCs/>
                <w:color w:val="000000"/>
                <w:lang w:val="cs-CZ"/>
              </w:rPr>
              <w:t> </w:t>
            </w:r>
            <w:r w:rsidRPr="00727485">
              <w:rPr>
                <w:rFonts w:cs="Arial"/>
                <w:b/>
                <w:bCs/>
                <w:color w:val="000000"/>
                <w:lang w:val="cs-CZ"/>
              </w:rPr>
              <w:t>EUR</w:t>
            </w:r>
            <w:r>
              <w:rPr>
                <w:rFonts w:cs="Arial"/>
                <w:b/>
                <w:bCs/>
                <w:color w:val="000000"/>
                <w:lang w:val="cs-CZ"/>
              </w:rPr>
              <w:t xml:space="preserve"> </w:t>
            </w:r>
            <w:r w:rsidRPr="00727485">
              <w:rPr>
                <w:rFonts w:cs="Arial"/>
                <w:b/>
                <w:bCs/>
                <w:color w:val="000000"/>
                <w:lang w:val="cs-CZ"/>
              </w:rPr>
              <w:t>bez DPH</w:t>
            </w:r>
          </w:p>
        </w:tc>
      </w:tr>
      <w:tr w:rsidR="007C666E" w:rsidRPr="005F57F0" w14:paraId="629FA2AC" w14:textId="77777777" w:rsidTr="007C666E">
        <w:trPr>
          <w:trHeight w:val="28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14:paraId="6BECFB2F" w14:textId="77777777" w:rsidR="007C666E" w:rsidRPr="00746239" w:rsidRDefault="007C666E" w:rsidP="007C666E">
            <w:pPr>
              <w:rPr>
                <w:rFonts w:asciiTheme="majorHAnsi" w:hAnsiTheme="majorHAnsi"/>
                <w:color w:val="000000"/>
                <w:lang w:val="cs-CZ"/>
              </w:rPr>
            </w:pPr>
            <w:r w:rsidRPr="00746239">
              <w:rPr>
                <w:rFonts w:asciiTheme="majorHAnsi" w:hAnsiTheme="majorHAnsi"/>
                <w:color w:val="000000"/>
                <w:lang w:val="cs-CZ"/>
              </w:rPr>
              <w:t>Náves podľa špecifikácie</w:t>
            </w:r>
          </w:p>
        </w:tc>
        <w:tc>
          <w:tcPr>
            <w:tcW w:w="850" w:type="dxa"/>
            <w:tcBorders>
              <w:top w:val="nil"/>
              <w:left w:val="nil"/>
              <w:bottom w:val="single" w:sz="4" w:space="0" w:color="auto"/>
              <w:right w:val="single" w:sz="4" w:space="0" w:color="auto"/>
            </w:tcBorders>
            <w:shd w:val="clear" w:color="auto" w:fill="auto"/>
            <w:noWrap/>
            <w:vAlign w:val="bottom"/>
            <w:hideMark/>
          </w:tcPr>
          <w:p w14:paraId="7D6D2897" w14:textId="77777777" w:rsidR="007C666E" w:rsidRPr="005F57F0" w:rsidRDefault="007C666E" w:rsidP="007C666E">
            <w:pPr>
              <w:jc w:val="right"/>
              <w:rPr>
                <w:rFonts w:ascii="Calibri" w:hAnsi="Calibri"/>
                <w:color w:val="000000"/>
                <w:lang w:val="cs-CZ"/>
              </w:rPr>
            </w:pPr>
            <w:r w:rsidRPr="005F57F0">
              <w:rPr>
                <w:rFonts w:ascii="Calibri" w:hAnsi="Calibri"/>
                <w:color w:val="000000"/>
                <w:lang w:val="cs-CZ"/>
              </w:rPr>
              <w:t>1</w:t>
            </w:r>
          </w:p>
        </w:tc>
        <w:tc>
          <w:tcPr>
            <w:tcW w:w="1276" w:type="dxa"/>
            <w:tcBorders>
              <w:top w:val="nil"/>
              <w:left w:val="nil"/>
              <w:bottom w:val="single" w:sz="4" w:space="0" w:color="auto"/>
              <w:right w:val="single" w:sz="8" w:space="0" w:color="auto"/>
            </w:tcBorders>
          </w:tcPr>
          <w:p w14:paraId="5FBB260F" w14:textId="77777777" w:rsidR="007C666E" w:rsidRPr="005F57F0" w:rsidRDefault="007C666E" w:rsidP="007C666E">
            <w:pPr>
              <w:rPr>
                <w:rFonts w:ascii="Calibri" w:hAnsi="Calibri"/>
                <w:color w:val="000000"/>
                <w:lang w:val="cs-CZ"/>
              </w:rPr>
            </w:pPr>
          </w:p>
        </w:tc>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29AFFB5F" w14:textId="77777777" w:rsidR="007C666E" w:rsidRPr="005F57F0" w:rsidRDefault="007C666E" w:rsidP="007C666E">
            <w:pPr>
              <w:rPr>
                <w:rFonts w:ascii="Calibri" w:hAnsi="Calibri"/>
                <w:color w:val="000000"/>
                <w:lang w:val="cs-CZ"/>
              </w:rPr>
            </w:pPr>
            <w:r w:rsidRPr="005F57F0">
              <w:rPr>
                <w:rFonts w:ascii="Calibri" w:hAnsi="Calibri"/>
                <w:color w:val="000000"/>
                <w:lang w:val="cs-CZ"/>
              </w:rPr>
              <w:t> </w:t>
            </w:r>
          </w:p>
        </w:tc>
        <w:tc>
          <w:tcPr>
            <w:tcW w:w="2693" w:type="dxa"/>
            <w:tcBorders>
              <w:top w:val="nil"/>
              <w:left w:val="nil"/>
              <w:bottom w:val="single" w:sz="4" w:space="0" w:color="auto"/>
              <w:right w:val="single" w:sz="8" w:space="0" w:color="auto"/>
            </w:tcBorders>
            <w:shd w:val="clear" w:color="auto" w:fill="auto"/>
            <w:noWrap/>
            <w:vAlign w:val="bottom"/>
            <w:hideMark/>
          </w:tcPr>
          <w:p w14:paraId="5F4B30E5" w14:textId="77777777" w:rsidR="007C666E" w:rsidRPr="005F57F0" w:rsidRDefault="007C666E" w:rsidP="007C666E">
            <w:pPr>
              <w:rPr>
                <w:rFonts w:ascii="Calibri" w:hAnsi="Calibri"/>
                <w:color w:val="000000"/>
                <w:lang w:val="cs-CZ"/>
              </w:rPr>
            </w:pPr>
            <w:r w:rsidRPr="005F57F0">
              <w:rPr>
                <w:rFonts w:ascii="Calibri" w:hAnsi="Calibri"/>
                <w:color w:val="000000"/>
                <w:lang w:val="cs-CZ"/>
              </w:rPr>
              <w:t> </w:t>
            </w:r>
          </w:p>
        </w:tc>
      </w:tr>
      <w:tr w:rsidR="007C666E" w:rsidRPr="005F57F0" w14:paraId="70CF1BA6" w14:textId="77777777" w:rsidTr="007C666E">
        <w:trPr>
          <w:trHeight w:val="280"/>
        </w:trPr>
        <w:tc>
          <w:tcPr>
            <w:tcW w:w="2709" w:type="dxa"/>
            <w:tcBorders>
              <w:top w:val="nil"/>
              <w:left w:val="nil"/>
              <w:bottom w:val="single" w:sz="4" w:space="0" w:color="auto"/>
              <w:right w:val="nil"/>
            </w:tcBorders>
            <w:shd w:val="clear" w:color="auto" w:fill="auto"/>
            <w:noWrap/>
            <w:vAlign w:val="bottom"/>
            <w:hideMark/>
          </w:tcPr>
          <w:p w14:paraId="21308664" w14:textId="77777777" w:rsidR="007C666E" w:rsidRPr="005F57F0" w:rsidRDefault="007C666E" w:rsidP="007C666E">
            <w:pPr>
              <w:rPr>
                <w:rFonts w:ascii="Calibri" w:hAnsi="Calibri"/>
                <w:color w:val="000000"/>
                <w:lang w:val="cs-CZ"/>
              </w:rPr>
            </w:pPr>
          </w:p>
        </w:tc>
        <w:tc>
          <w:tcPr>
            <w:tcW w:w="850" w:type="dxa"/>
            <w:tcBorders>
              <w:top w:val="nil"/>
              <w:left w:val="nil"/>
              <w:bottom w:val="single" w:sz="4" w:space="0" w:color="auto"/>
              <w:right w:val="nil"/>
            </w:tcBorders>
            <w:shd w:val="clear" w:color="auto" w:fill="auto"/>
            <w:noWrap/>
            <w:vAlign w:val="bottom"/>
            <w:hideMark/>
          </w:tcPr>
          <w:p w14:paraId="5DA05F00" w14:textId="77777777" w:rsidR="007C666E" w:rsidRPr="005F57F0" w:rsidRDefault="007C666E" w:rsidP="007C666E">
            <w:pPr>
              <w:rPr>
                <w:rFonts w:ascii="Calibri" w:hAnsi="Calibri"/>
                <w:color w:val="000000"/>
                <w:lang w:val="cs-CZ"/>
              </w:rPr>
            </w:pPr>
          </w:p>
        </w:tc>
        <w:tc>
          <w:tcPr>
            <w:tcW w:w="1276" w:type="dxa"/>
            <w:tcBorders>
              <w:top w:val="nil"/>
              <w:left w:val="nil"/>
              <w:bottom w:val="single" w:sz="4" w:space="0" w:color="auto"/>
              <w:right w:val="nil"/>
            </w:tcBorders>
          </w:tcPr>
          <w:p w14:paraId="6C697770" w14:textId="77777777" w:rsidR="007C666E" w:rsidRPr="005F57F0" w:rsidRDefault="007C666E" w:rsidP="007C666E">
            <w:pPr>
              <w:rPr>
                <w:rFonts w:ascii="Calibri" w:hAnsi="Calibri"/>
                <w:color w:val="000000"/>
                <w:lang w:val="cs-CZ"/>
              </w:rPr>
            </w:pPr>
          </w:p>
        </w:tc>
        <w:tc>
          <w:tcPr>
            <w:tcW w:w="2268" w:type="dxa"/>
            <w:tcBorders>
              <w:top w:val="nil"/>
              <w:left w:val="nil"/>
              <w:bottom w:val="single" w:sz="4" w:space="0" w:color="auto"/>
              <w:right w:val="nil"/>
            </w:tcBorders>
            <w:shd w:val="clear" w:color="auto" w:fill="auto"/>
            <w:noWrap/>
            <w:vAlign w:val="bottom"/>
            <w:hideMark/>
          </w:tcPr>
          <w:p w14:paraId="2517E7DE" w14:textId="77777777" w:rsidR="007C666E" w:rsidRPr="005F57F0" w:rsidRDefault="007C666E" w:rsidP="007C666E">
            <w:pPr>
              <w:rPr>
                <w:rFonts w:ascii="Calibri" w:hAnsi="Calibri"/>
                <w:color w:val="000000"/>
                <w:lang w:val="cs-CZ"/>
              </w:rPr>
            </w:pPr>
          </w:p>
        </w:tc>
        <w:tc>
          <w:tcPr>
            <w:tcW w:w="2693" w:type="dxa"/>
            <w:tcBorders>
              <w:top w:val="nil"/>
              <w:left w:val="nil"/>
              <w:bottom w:val="single" w:sz="4" w:space="0" w:color="auto"/>
              <w:right w:val="nil"/>
            </w:tcBorders>
            <w:shd w:val="clear" w:color="auto" w:fill="auto"/>
            <w:noWrap/>
            <w:vAlign w:val="bottom"/>
            <w:hideMark/>
          </w:tcPr>
          <w:p w14:paraId="212703F2" w14:textId="77777777" w:rsidR="007C666E" w:rsidRPr="005F57F0" w:rsidRDefault="007C666E" w:rsidP="007C666E">
            <w:pPr>
              <w:rPr>
                <w:rFonts w:ascii="Calibri" w:hAnsi="Calibri"/>
                <w:color w:val="000000"/>
                <w:lang w:val="cs-CZ"/>
              </w:rPr>
            </w:pPr>
          </w:p>
        </w:tc>
      </w:tr>
      <w:tr w:rsidR="007C666E" w:rsidRPr="005F57F0" w14:paraId="35AA62B8" w14:textId="77777777" w:rsidTr="007C666E">
        <w:trPr>
          <w:trHeight w:val="28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4AD1C" w14:textId="77777777" w:rsidR="007C666E" w:rsidRPr="005F57F0" w:rsidRDefault="007C666E" w:rsidP="007C666E">
            <w:pPr>
              <w:rPr>
                <w:rFonts w:ascii="Calibri" w:hAnsi="Calibri"/>
                <w:color w:val="000000"/>
                <w:lang w:val="cs-CZ"/>
              </w:rPr>
            </w:pPr>
            <w:r w:rsidRPr="005F57F0">
              <w:rPr>
                <w:rFonts w:ascii="Calibri" w:hAnsi="Calibri"/>
                <w:b/>
                <w:bCs/>
                <w:color w:val="000000"/>
                <w:lang w:val="cs-CZ"/>
              </w:rPr>
              <w:t xml:space="preserve">Položka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1E41D" w14:textId="77777777" w:rsidR="007C666E" w:rsidRPr="005F57F0" w:rsidRDefault="007C666E" w:rsidP="007C666E">
            <w:pPr>
              <w:rPr>
                <w:rFonts w:ascii="Calibri" w:hAnsi="Calibri"/>
                <w:color w:val="000000"/>
                <w:lang w:val="cs-CZ"/>
              </w:rPr>
            </w:pPr>
            <w:r w:rsidRPr="005F57F0">
              <w:rPr>
                <w:rFonts w:ascii="Calibri" w:hAnsi="Calibri"/>
                <w:b/>
                <w:bCs/>
                <w:color w:val="000000"/>
                <w:lang w:val="cs-CZ"/>
              </w:rPr>
              <w:t>Počet</w:t>
            </w:r>
          </w:p>
        </w:tc>
        <w:tc>
          <w:tcPr>
            <w:tcW w:w="1276" w:type="dxa"/>
            <w:tcBorders>
              <w:top w:val="single" w:sz="4" w:space="0" w:color="auto"/>
              <w:left w:val="single" w:sz="4" w:space="0" w:color="auto"/>
              <w:bottom w:val="single" w:sz="4" w:space="0" w:color="auto"/>
              <w:right w:val="single" w:sz="4" w:space="0" w:color="auto"/>
            </w:tcBorders>
          </w:tcPr>
          <w:p w14:paraId="21A8F751" w14:textId="77777777" w:rsidR="007C666E" w:rsidRPr="005F57F0" w:rsidRDefault="007C666E" w:rsidP="007C666E">
            <w:pPr>
              <w:rPr>
                <w:rFonts w:ascii="Calibri" w:hAnsi="Calibri"/>
                <w:color w:val="000000"/>
                <w:lang w:val="cs-CZ"/>
              </w:rPr>
            </w:pPr>
            <w:r w:rsidRPr="00C61C06">
              <w:rPr>
                <w:rFonts w:cs="Arial"/>
                <w:b/>
                <w:bCs/>
                <w:color w:val="000000"/>
                <w:lang w:val="cs-CZ"/>
              </w:rPr>
              <w:t>Značka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49C8A" w14:textId="77777777" w:rsidR="007C666E" w:rsidRPr="005F57F0" w:rsidRDefault="007C666E" w:rsidP="007C666E">
            <w:pPr>
              <w:rPr>
                <w:rFonts w:ascii="Calibri" w:hAnsi="Calibri"/>
                <w:color w:val="000000"/>
                <w:lang w:val="cs-CZ"/>
              </w:rPr>
            </w:pPr>
            <w:r w:rsidRPr="005F57F0">
              <w:rPr>
                <w:rFonts w:ascii="Calibri" w:hAnsi="Calibri"/>
                <w:b/>
                <w:bCs/>
                <w:color w:val="000000"/>
                <w:lang w:val="cs-CZ"/>
              </w:rPr>
              <w:t>Jednotková cena bez DPH</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64A3A" w14:textId="77777777" w:rsidR="007C666E" w:rsidRPr="005F57F0" w:rsidRDefault="007C666E" w:rsidP="007C666E">
            <w:pPr>
              <w:rPr>
                <w:rFonts w:ascii="Calibri" w:hAnsi="Calibri"/>
                <w:color w:val="000000"/>
                <w:lang w:val="cs-CZ"/>
              </w:rPr>
            </w:pPr>
            <w:r w:rsidRPr="00727485">
              <w:rPr>
                <w:rFonts w:cs="Arial"/>
                <w:b/>
                <w:bCs/>
                <w:color w:val="000000"/>
                <w:lang w:val="cs-CZ"/>
              </w:rPr>
              <w:t>Celková cena  v</w:t>
            </w:r>
            <w:r>
              <w:rPr>
                <w:rFonts w:cs="Arial"/>
                <w:b/>
                <w:bCs/>
                <w:color w:val="000000"/>
                <w:lang w:val="cs-CZ"/>
              </w:rPr>
              <w:t> </w:t>
            </w:r>
            <w:r w:rsidRPr="00727485">
              <w:rPr>
                <w:rFonts w:cs="Arial"/>
                <w:b/>
                <w:bCs/>
                <w:color w:val="000000"/>
                <w:lang w:val="cs-CZ"/>
              </w:rPr>
              <w:t>EUR</w:t>
            </w:r>
            <w:r>
              <w:rPr>
                <w:rFonts w:cs="Arial"/>
                <w:b/>
                <w:bCs/>
                <w:color w:val="000000"/>
                <w:lang w:val="cs-CZ"/>
              </w:rPr>
              <w:t xml:space="preserve"> </w:t>
            </w:r>
            <w:r w:rsidRPr="00727485">
              <w:rPr>
                <w:rFonts w:cs="Arial"/>
                <w:b/>
                <w:bCs/>
                <w:color w:val="000000"/>
                <w:lang w:val="cs-CZ"/>
              </w:rPr>
              <w:t>bez DPH</w:t>
            </w:r>
          </w:p>
        </w:tc>
      </w:tr>
      <w:tr w:rsidR="007C666E" w:rsidRPr="005F57F0" w14:paraId="3FFEC5DD" w14:textId="77777777" w:rsidTr="007C666E">
        <w:trPr>
          <w:trHeight w:val="28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A09E7" w14:textId="77777777" w:rsidR="007C666E" w:rsidRPr="005F57F0" w:rsidRDefault="007C666E" w:rsidP="007C666E">
            <w:pPr>
              <w:rPr>
                <w:rFonts w:ascii="Calibri" w:hAnsi="Calibri"/>
                <w:color w:val="000000"/>
                <w:lang w:val="cs-CZ"/>
              </w:rPr>
            </w:pPr>
            <w:r>
              <w:rPr>
                <w:rFonts w:asciiTheme="majorHAnsi" w:hAnsiTheme="majorHAnsi"/>
                <w:color w:val="000000"/>
                <w:lang w:val="cs-CZ"/>
              </w:rPr>
              <w:t>Drvič BRO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AD3B0" w14:textId="77777777" w:rsidR="007C666E" w:rsidRPr="005F57F0" w:rsidRDefault="007C666E" w:rsidP="007C666E">
            <w:pPr>
              <w:jc w:val="right"/>
              <w:rPr>
                <w:rFonts w:ascii="Calibri" w:hAnsi="Calibri"/>
                <w:color w:val="000000"/>
                <w:lang w:val="cs-CZ"/>
              </w:rPr>
            </w:pPr>
            <w:r w:rsidRPr="005F57F0">
              <w:rPr>
                <w:rFonts w:ascii="Calibri" w:hAnsi="Calibri"/>
                <w:color w:val="000000"/>
                <w:lang w:val="cs-CZ"/>
              </w:rPr>
              <w:t>1</w:t>
            </w:r>
          </w:p>
        </w:tc>
        <w:tc>
          <w:tcPr>
            <w:tcW w:w="1276" w:type="dxa"/>
            <w:tcBorders>
              <w:top w:val="single" w:sz="4" w:space="0" w:color="auto"/>
              <w:left w:val="single" w:sz="4" w:space="0" w:color="auto"/>
              <w:bottom w:val="single" w:sz="4" w:space="0" w:color="auto"/>
              <w:right w:val="single" w:sz="4" w:space="0" w:color="auto"/>
            </w:tcBorders>
          </w:tcPr>
          <w:p w14:paraId="7717C892" w14:textId="77777777" w:rsidR="007C666E" w:rsidRPr="005F57F0" w:rsidRDefault="007C666E" w:rsidP="007C666E">
            <w:pPr>
              <w:rPr>
                <w:rFonts w:ascii="Calibri" w:hAnsi="Calibri"/>
                <w:color w:val="000000"/>
                <w:lang w:val="cs-CZ"/>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68DBC" w14:textId="77777777" w:rsidR="007C666E" w:rsidRPr="005F57F0" w:rsidRDefault="007C666E" w:rsidP="007C666E">
            <w:pPr>
              <w:rPr>
                <w:rFonts w:ascii="Calibri" w:hAnsi="Calibri"/>
                <w:color w:val="000000"/>
                <w:lang w:val="cs-CZ"/>
              </w:rPr>
            </w:pPr>
            <w:r w:rsidRPr="005F57F0">
              <w:rPr>
                <w:rFonts w:ascii="Calibri" w:hAnsi="Calibri"/>
                <w:color w:val="000000"/>
                <w:lang w:val="cs-CZ"/>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85982" w14:textId="77777777" w:rsidR="007C666E" w:rsidRPr="005F57F0" w:rsidRDefault="007C666E" w:rsidP="007C666E">
            <w:pPr>
              <w:rPr>
                <w:rFonts w:ascii="Calibri" w:hAnsi="Calibri"/>
                <w:color w:val="000000"/>
                <w:lang w:val="cs-CZ"/>
              </w:rPr>
            </w:pPr>
            <w:r w:rsidRPr="005F57F0">
              <w:rPr>
                <w:rFonts w:ascii="Calibri" w:hAnsi="Calibri"/>
                <w:color w:val="000000"/>
                <w:lang w:val="cs-CZ"/>
              </w:rPr>
              <w:t> </w:t>
            </w:r>
          </w:p>
        </w:tc>
      </w:tr>
      <w:tr w:rsidR="007C666E" w:rsidRPr="005F57F0" w14:paraId="2C937306" w14:textId="77777777" w:rsidTr="007C666E">
        <w:trPr>
          <w:trHeight w:val="280"/>
        </w:trPr>
        <w:tc>
          <w:tcPr>
            <w:tcW w:w="2709" w:type="dxa"/>
            <w:tcBorders>
              <w:top w:val="single" w:sz="4" w:space="0" w:color="auto"/>
              <w:left w:val="nil"/>
              <w:bottom w:val="nil"/>
              <w:right w:val="nil"/>
            </w:tcBorders>
            <w:shd w:val="clear" w:color="auto" w:fill="auto"/>
            <w:noWrap/>
            <w:vAlign w:val="bottom"/>
          </w:tcPr>
          <w:p w14:paraId="2BF99005" w14:textId="77777777" w:rsidR="007C666E" w:rsidRPr="005F57F0" w:rsidRDefault="007C666E" w:rsidP="007C666E">
            <w:pPr>
              <w:rPr>
                <w:rFonts w:ascii="Calibri" w:hAnsi="Calibri"/>
                <w:b/>
                <w:bCs/>
                <w:color w:val="000000"/>
                <w:lang w:val="cs-CZ"/>
              </w:rPr>
            </w:pPr>
          </w:p>
        </w:tc>
        <w:tc>
          <w:tcPr>
            <w:tcW w:w="850" w:type="dxa"/>
            <w:tcBorders>
              <w:top w:val="single" w:sz="4" w:space="0" w:color="auto"/>
              <w:left w:val="nil"/>
              <w:bottom w:val="nil"/>
              <w:right w:val="nil"/>
            </w:tcBorders>
            <w:shd w:val="clear" w:color="auto" w:fill="auto"/>
            <w:noWrap/>
            <w:vAlign w:val="bottom"/>
          </w:tcPr>
          <w:p w14:paraId="2016D667" w14:textId="77777777" w:rsidR="007C666E" w:rsidRPr="005F57F0" w:rsidRDefault="007C666E" w:rsidP="007C666E">
            <w:pPr>
              <w:rPr>
                <w:rFonts w:ascii="Calibri" w:hAnsi="Calibri"/>
                <w:b/>
                <w:bCs/>
                <w:color w:val="000000"/>
                <w:lang w:val="cs-CZ"/>
              </w:rPr>
            </w:pPr>
          </w:p>
        </w:tc>
        <w:tc>
          <w:tcPr>
            <w:tcW w:w="1276" w:type="dxa"/>
            <w:tcBorders>
              <w:top w:val="single" w:sz="4" w:space="0" w:color="auto"/>
              <w:left w:val="nil"/>
              <w:bottom w:val="nil"/>
              <w:right w:val="nil"/>
            </w:tcBorders>
          </w:tcPr>
          <w:p w14:paraId="272BE4F1" w14:textId="77777777" w:rsidR="007C666E" w:rsidRPr="005F57F0" w:rsidRDefault="007C666E" w:rsidP="007C666E">
            <w:pPr>
              <w:rPr>
                <w:rFonts w:ascii="Calibri" w:hAnsi="Calibri"/>
                <w:color w:val="000000"/>
                <w:lang w:val="cs-CZ"/>
              </w:rPr>
            </w:pPr>
          </w:p>
        </w:tc>
        <w:tc>
          <w:tcPr>
            <w:tcW w:w="2268" w:type="dxa"/>
            <w:tcBorders>
              <w:top w:val="single" w:sz="4" w:space="0" w:color="auto"/>
              <w:left w:val="nil"/>
              <w:bottom w:val="nil"/>
              <w:right w:val="nil"/>
            </w:tcBorders>
            <w:shd w:val="clear" w:color="auto" w:fill="auto"/>
            <w:noWrap/>
            <w:vAlign w:val="bottom"/>
          </w:tcPr>
          <w:p w14:paraId="59FABBE1" w14:textId="77777777" w:rsidR="007C666E" w:rsidRPr="005F57F0" w:rsidRDefault="007C666E" w:rsidP="007C666E">
            <w:pPr>
              <w:rPr>
                <w:rFonts w:ascii="Calibri" w:hAnsi="Calibri"/>
                <w:b/>
                <w:bCs/>
                <w:color w:val="000000"/>
                <w:lang w:val="cs-CZ"/>
              </w:rPr>
            </w:pPr>
          </w:p>
        </w:tc>
        <w:tc>
          <w:tcPr>
            <w:tcW w:w="2693" w:type="dxa"/>
            <w:tcBorders>
              <w:top w:val="single" w:sz="4" w:space="0" w:color="auto"/>
              <w:left w:val="nil"/>
              <w:bottom w:val="nil"/>
              <w:right w:val="nil"/>
            </w:tcBorders>
            <w:shd w:val="clear" w:color="auto" w:fill="auto"/>
            <w:noWrap/>
            <w:vAlign w:val="bottom"/>
          </w:tcPr>
          <w:p w14:paraId="030687C6" w14:textId="77777777" w:rsidR="007C666E" w:rsidRPr="005F57F0" w:rsidRDefault="007C666E" w:rsidP="007C666E">
            <w:pPr>
              <w:rPr>
                <w:rFonts w:ascii="Calibri" w:hAnsi="Calibri"/>
                <w:color w:val="000000"/>
                <w:lang w:val="cs-CZ"/>
              </w:rPr>
            </w:pPr>
          </w:p>
        </w:tc>
      </w:tr>
      <w:tr w:rsidR="007C666E" w:rsidRPr="005F57F0" w14:paraId="31EC6451" w14:textId="77777777" w:rsidTr="007C666E">
        <w:trPr>
          <w:trHeight w:val="280"/>
        </w:trPr>
        <w:tc>
          <w:tcPr>
            <w:tcW w:w="2709" w:type="dxa"/>
            <w:tcBorders>
              <w:top w:val="nil"/>
              <w:left w:val="nil"/>
              <w:bottom w:val="nil"/>
              <w:right w:val="nil"/>
            </w:tcBorders>
            <w:shd w:val="clear" w:color="auto" w:fill="auto"/>
            <w:noWrap/>
            <w:vAlign w:val="bottom"/>
            <w:hideMark/>
          </w:tcPr>
          <w:p w14:paraId="2FB07A96" w14:textId="77777777" w:rsidR="007C666E" w:rsidRPr="00727485" w:rsidRDefault="007C666E" w:rsidP="007C666E">
            <w:pPr>
              <w:rPr>
                <w:rFonts w:cs="Arial"/>
                <w:b/>
                <w:bCs/>
                <w:color w:val="000000"/>
                <w:lang w:val="cs-CZ"/>
              </w:rPr>
            </w:pPr>
            <w:r w:rsidRPr="00727485">
              <w:rPr>
                <w:rFonts w:cs="Arial"/>
                <w:b/>
                <w:bCs/>
                <w:color w:val="000000"/>
                <w:lang w:val="cs-CZ"/>
              </w:rPr>
              <w:t xml:space="preserve">SPOLU </w:t>
            </w:r>
          </w:p>
        </w:tc>
        <w:tc>
          <w:tcPr>
            <w:tcW w:w="850" w:type="dxa"/>
            <w:tcBorders>
              <w:top w:val="nil"/>
              <w:left w:val="nil"/>
              <w:bottom w:val="nil"/>
              <w:right w:val="nil"/>
            </w:tcBorders>
            <w:shd w:val="clear" w:color="auto" w:fill="auto"/>
            <w:noWrap/>
            <w:vAlign w:val="bottom"/>
            <w:hideMark/>
          </w:tcPr>
          <w:p w14:paraId="205B88F6" w14:textId="77777777" w:rsidR="007C666E" w:rsidRPr="005F57F0" w:rsidRDefault="007C666E" w:rsidP="007C666E">
            <w:pPr>
              <w:rPr>
                <w:rFonts w:ascii="Calibri" w:hAnsi="Calibri"/>
                <w:color w:val="000000"/>
                <w:lang w:val="cs-CZ"/>
              </w:rPr>
            </w:pPr>
          </w:p>
        </w:tc>
        <w:tc>
          <w:tcPr>
            <w:tcW w:w="1276" w:type="dxa"/>
            <w:tcBorders>
              <w:top w:val="nil"/>
              <w:left w:val="nil"/>
              <w:bottom w:val="nil"/>
              <w:right w:val="nil"/>
            </w:tcBorders>
          </w:tcPr>
          <w:p w14:paraId="72A20F3E" w14:textId="77777777" w:rsidR="007C666E" w:rsidRPr="005F57F0" w:rsidRDefault="007C666E" w:rsidP="007C666E">
            <w:pPr>
              <w:rPr>
                <w:rFonts w:ascii="Calibri" w:hAnsi="Calibri"/>
                <w:color w:val="000000"/>
                <w:lang w:val="cs-CZ"/>
              </w:rPr>
            </w:pPr>
          </w:p>
        </w:tc>
        <w:tc>
          <w:tcPr>
            <w:tcW w:w="2268" w:type="dxa"/>
            <w:tcBorders>
              <w:top w:val="nil"/>
              <w:left w:val="nil"/>
              <w:bottom w:val="nil"/>
              <w:right w:val="nil"/>
            </w:tcBorders>
            <w:shd w:val="clear" w:color="auto" w:fill="auto"/>
            <w:noWrap/>
            <w:vAlign w:val="bottom"/>
            <w:hideMark/>
          </w:tcPr>
          <w:p w14:paraId="4E2FC179" w14:textId="77777777" w:rsidR="007C666E" w:rsidRPr="005F57F0" w:rsidRDefault="007C666E" w:rsidP="007C666E">
            <w:pPr>
              <w:rPr>
                <w:rFonts w:ascii="Calibri" w:hAnsi="Calibri"/>
                <w:color w:val="000000"/>
                <w:lang w:val="cs-CZ"/>
              </w:rPr>
            </w:pPr>
          </w:p>
        </w:tc>
        <w:tc>
          <w:tcPr>
            <w:tcW w:w="2693" w:type="dxa"/>
            <w:tcBorders>
              <w:top w:val="nil"/>
              <w:left w:val="nil"/>
              <w:bottom w:val="nil"/>
              <w:right w:val="nil"/>
            </w:tcBorders>
            <w:shd w:val="clear" w:color="auto" w:fill="auto"/>
            <w:noWrap/>
            <w:vAlign w:val="bottom"/>
            <w:hideMark/>
          </w:tcPr>
          <w:p w14:paraId="191E13DA" w14:textId="77777777" w:rsidR="007C666E" w:rsidRPr="005F57F0" w:rsidRDefault="007C666E" w:rsidP="007C666E">
            <w:pPr>
              <w:rPr>
                <w:rFonts w:ascii="Calibri" w:hAnsi="Calibri"/>
                <w:color w:val="000000"/>
                <w:lang w:val="cs-CZ"/>
              </w:rPr>
            </w:pPr>
          </w:p>
        </w:tc>
      </w:tr>
      <w:tr w:rsidR="007C666E" w:rsidRPr="005F57F0" w14:paraId="27E91AE5" w14:textId="77777777" w:rsidTr="007C666E">
        <w:trPr>
          <w:trHeight w:val="275"/>
        </w:trPr>
        <w:tc>
          <w:tcPr>
            <w:tcW w:w="2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D15443" w14:textId="77777777" w:rsidR="007C666E" w:rsidRPr="00727485" w:rsidRDefault="007C666E" w:rsidP="007C666E">
            <w:pPr>
              <w:rPr>
                <w:rFonts w:cs="Arial"/>
                <w:b/>
                <w:bCs/>
                <w:color w:val="000000"/>
                <w:lang w:val="cs-CZ"/>
              </w:rPr>
            </w:pPr>
            <w:r w:rsidRPr="00727485">
              <w:rPr>
                <w:rFonts w:cs="Arial"/>
                <w:b/>
                <w:bCs/>
                <w:color w:val="000000"/>
                <w:lang w:val="cs-CZ"/>
              </w:rPr>
              <w:t>SPOLU bez DPH</w:t>
            </w:r>
          </w:p>
        </w:tc>
        <w:tc>
          <w:tcPr>
            <w:tcW w:w="7087" w:type="dxa"/>
            <w:gridSpan w:val="4"/>
            <w:tcBorders>
              <w:top w:val="single" w:sz="8" w:space="0" w:color="auto"/>
              <w:left w:val="nil"/>
              <w:bottom w:val="single" w:sz="4" w:space="0" w:color="auto"/>
              <w:right w:val="single" w:sz="8" w:space="0" w:color="auto"/>
            </w:tcBorders>
            <w:shd w:val="clear" w:color="auto" w:fill="auto"/>
            <w:noWrap/>
            <w:vAlign w:val="center"/>
            <w:hideMark/>
          </w:tcPr>
          <w:p w14:paraId="7D9A6A33" w14:textId="77777777" w:rsidR="007C666E" w:rsidRPr="00727485" w:rsidRDefault="007C666E" w:rsidP="007C666E">
            <w:pPr>
              <w:jc w:val="right"/>
              <w:rPr>
                <w:rFonts w:cs="Arial"/>
                <w:b/>
                <w:bCs/>
                <w:color w:val="000000"/>
                <w:lang w:val="cs-CZ"/>
              </w:rPr>
            </w:pPr>
            <w:r w:rsidRPr="00727485">
              <w:rPr>
                <w:rFonts w:cs="Arial"/>
                <w:b/>
                <w:bCs/>
                <w:color w:val="000000"/>
                <w:lang w:val="cs-CZ"/>
              </w:rPr>
              <w:t xml:space="preserve"> EUR</w:t>
            </w:r>
          </w:p>
        </w:tc>
      </w:tr>
      <w:tr w:rsidR="007C666E" w:rsidRPr="005F57F0" w14:paraId="594AFF1B" w14:textId="77777777" w:rsidTr="007C666E">
        <w:trPr>
          <w:trHeight w:val="280"/>
        </w:trPr>
        <w:tc>
          <w:tcPr>
            <w:tcW w:w="2709" w:type="dxa"/>
            <w:tcBorders>
              <w:top w:val="nil"/>
              <w:left w:val="single" w:sz="8" w:space="0" w:color="auto"/>
              <w:bottom w:val="single" w:sz="4" w:space="0" w:color="auto"/>
              <w:right w:val="single" w:sz="4" w:space="0" w:color="auto"/>
            </w:tcBorders>
            <w:shd w:val="clear" w:color="auto" w:fill="auto"/>
            <w:noWrap/>
            <w:vAlign w:val="center"/>
            <w:hideMark/>
          </w:tcPr>
          <w:p w14:paraId="34B97A1D" w14:textId="77777777" w:rsidR="007C666E" w:rsidRPr="00727485" w:rsidRDefault="007C666E" w:rsidP="007C666E">
            <w:pPr>
              <w:rPr>
                <w:rFonts w:cs="Arial"/>
                <w:b/>
                <w:bCs/>
                <w:color w:val="000000"/>
                <w:lang w:val="cs-CZ"/>
              </w:rPr>
            </w:pPr>
            <w:r w:rsidRPr="00727485">
              <w:rPr>
                <w:rFonts w:cs="Arial"/>
                <w:b/>
                <w:bCs/>
                <w:color w:val="000000"/>
                <w:lang w:val="cs-CZ"/>
              </w:rPr>
              <w:t>DPH</w:t>
            </w:r>
          </w:p>
        </w:tc>
        <w:tc>
          <w:tcPr>
            <w:tcW w:w="7087" w:type="dxa"/>
            <w:gridSpan w:val="4"/>
            <w:tcBorders>
              <w:top w:val="nil"/>
              <w:left w:val="nil"/>
              <w:bottom w:val="single" w:sz="4" w:space="0" w:color="auto"/>
              <w:right w:val="single" w:sz="8" w:space="0" w:color="auto"/>
            </w:tcBorders>
            <w:shd w:val="clear" w:color="auto" w:fill="auto"/>
            <w:noWrap/>
            <w:vAlign w:val="center"/>
            <w:hideMark/>
          </w:tcPr>
          <w:p w14:paraId="4A8E89D8" w14:textId="77777777" w:rsidR="007C666E" w:rsidRPr="00727485" w:rsidRDefault="007C666E" w:rsidP="007C666E">
            <w:pPr>
              <w:jc w:val="right"/>
              <w:rPr>
                <w:rFonts w:cs="Arial"/>
                <w:b/>
                <w:bCs/>
                <w:color w:val="000000"/>
                <w:lang w:val="cs-CZ"/>
              </w:rPr>
            </w:pPr>
            <w:r w:rsidRPr="00727485">
              <w:rPr>
                <w:rFonts w:cs="Arial"/>
                <w:b/>
                <w:bCs/>
                <w:color w:val="000000"/>
                <w:lang w:val="cs-CZ"/>
              </w:rPr>
              <w:t>  EUR</w:t>
            </w:r>
          </w:p>
        </w:tc>
      </w:tr>
      <w:tr w:rsidR="007C666E" w:rsidRPr="005F57F0" w14:paraId="75CE6B02" w14:textId="77777777" w:rsidTr="007C666E">
        <w:trPr>
          <w:trHeight w:val="300"/>
        </w:trPr>
        <w:tc>
          <w:tcPr>
            <w:tcW w:w="2709" w:type="dxa"/>
            <w:tcBorders>
              <w:top w:val="nil"/>
              <w:left w:val="single" w:sz="8" w:space="0" w:color="auto"/>
              <w:bottom w:val="single" w:sz="8" w:space="0" w:color="auto"/>
              <w:right w:val="single" w:sz="4" w:space="0" w:color="auto"/>
            </w:tcBorders>
            <w:shd w:val="clear" w:color="auto" w:fill="auto"/>
            <w:noWrap/>
            <w:vAlign w:val="center"/>
            <w:hideMark/>
          </w:tcPr>
          <w:p w14:paraId="2D298E45" w14:textId="77777777" w:rsidR="007C666E" w:rsidRPr="00727485" w:rsidRDefault="007C666E" w:rsidP="007C666E">
            <w:pPr>
              <w:rPr>
                <w:rFonts w:cs="Arial"/>
                <w:b/>
                <w:bCs/>
                <w:color w:val="000000"/>
                <w:lang w:val="cs-CZ"/>
              </w:rPr>
            </w:pPr>
            <w:r w:rsidRPr="00727485">
              <w:rPr>
                <w:rFonts w:cs="Arial"/>
                <w:b/>
                <w:bCs/>
                <w:color w:val="000000"/>
                <w:lang w:val="cs-CZ"/>
              </w:rPr>
              <w:t>SPOLU s DPH</w:t>
            </w:r>
          </w:p>
        </w:tc>
        <w:tc>
          <w:tcPr>
            <w:tcW w:w="7087" w:type="dxa"/>
            <w:gridSpan w:val="4"/>
            <w:tcBorders>
              <w:top w:val="nil"/>
              <w:left w:val="nil"/>
              <w:bottom w:val="single" w:sz="8" w:space="0" w:color="auto"/>
              <w:right w:val="single" w:sz="8" w:space="0" w:color="auto"/>
            </w:tcBorders>
            <w:shd w:val="clear" w:color="auto" w:fill="auto"/>
            <w:noWrap/>
            <w:vAlign w:val="center"/>
            <w:hideMark/>
          </w:tcPr>
          <w:p w14:paraId="2E43B047" w14:textId="77777777" w:rsidR="007C666E" w:rsidRPr="00727485" w:rsidRDefault="007C666E" w:rsidP="007C666E">
            <w:pPr>
              <w:jc w:val="right"/>
              <w:rPr>
                <w:rFonts w:cs="Arial"/>
                <w:b/>
                <w:bCs/>
                <w:color w:val="000000"/>
                <w:lang w:val="cs-CZ"/>
              </w:rPr>
            </w:pPr>
            <w:r w:rsidRPr="00727485">
              <w:rPr>
                <w:rFonts w:cs="Arial"/>
                <w:b/>
                <w:bCs/>
                <w:color w:val="000000"/>
                <w:lang w:val="cs-CZ"/>
              </w:rPr>
              <w:t>  EUR</w:t>
            </w:r>
          </w:p>
        </w:tc>
      </w:tr>
    </w:tbl>
    <w:p w14:paraId="0AEC160E" w14:textId="77777777" w:rsidR="007C666E" w:rsidRDefault="007C666E" w:rsidP="007C666E"/>
    <w:p w14:paraId="1E16C0F9" w14:textId="77777777" w:rsidR="007C666E" w:rsidRDefault="007C666E" w:rsidP="007C666E">
      <w:pPr>
        <w:rPr>
          <w:rFonts w:cs="Arial"/>
        </w:rPr>
      </w:pPr>
    </w:p>
    <w:p w14:paraId="69F5D889" w14:textId="77777777" w:rsidR="007C666E" w:rsidRDefault="007C666E" w:rsidP="007C666E">
      <w:pPr>
        <w:rPr>
          <w:rFonts w:cs="Arial"/>
        </w:rPr>
      </w:pPr>
    </w:p>
    <w:p w14:paraId="1780F5EF" w14:textId="77777777" w:rsidR="007C666E" w:rsidRDefault="007C666E" w:rsidP="007C666E">
      <w:pPr>
        <w:rPr>
          <w:rFonts w:cs="Arial"/>
        </w:rPr>
      </w:pPr>
    </w:p>
    <w:p w14:paraId="49679675" w14:textId="77777777" w:rsidR="007C666E" w:rsidRDefault="007C666E" w:rsidP="007C666E">
      <w:pPr>
        <w:rPr>
          <w:rFonts w:cs="Arial"/>
        </w:rPr>
      </w:pPr>
    </w:p>
    <w:p w14:paraId="2603EF08" w14:textId="77777777" w:rsidR="007C666E" w:rsidRDefault="007C666E" w:rsidP="007C666E">
      <w:pPr>
        <w:rPr>
          <w:rFonts w:cs="Arial"/>
        </w:rPr>
      </w:pPr>
    </w:p>
    <w:p w14:paraId="7FF5C84A" w14:textId="77777777" w:rsidR="007C666E" w:rsidRPr="00685CC2" w:rsidRDefault="007C666E" w:rsidP="007C666E">
      <w:pPr>
        <w:rPr>
          <w:rFonts w:cs="Arial"/>
          <w:sz w:val="22"/>
          <w:szCs w:val="22"/>
        </w:rPr>
      </w:pPr>
      <w:r w:rsidRPr="00685CC2">
        <w:rPr>
          <w:rFonts w:cs="Arial"/>
          <w:sz w:val="22"/>
          <w:szCs w:val="22"/>
        </w:rPr>
        <w:t>Dátum:</w:t>
      </w:r>
    </w:p>
    <w:p w14:paraId="1311BC8A" w14:textId="77777777" w:rsidR="007C666E" w:rsidRPr="00685CC2" w:rsidRDefault="007C666E" w:rsidP="007C666E">
      <w:pPr>
        <w:rPr>
          <w:rFonts w:cs="Arial"/>
          <w:sz w:val="22"/>
          <w:szCs w:val="22"/>
        </w:rPr>
      </w:pPr>
    </w:p>
    <w:p w14:paraId="2A7AC523" w14:textId="77777777" w:rsidR="007C666E" w:rsidRPr="00685CC2" w:rsidRDefault="007C666E" w:rsidP="007C666E">
      <w:pPr>
        <w:rPr>
          <w:rFonts w:cs="Arial"/>
          <w:sz w:val="22"/>
          <w:szCs w:val="22"/>
        </w:rPr>
      </w:pPr>
      <w:r w:rsidRPr="00685CC2">
        <w:rPr>
          <w:rFonts w:cs="Arial"/>
          <w:sz w:val="22"/>
          <w:szCs w:val="22"/>
        </w:rPr>
        <w:t>Miesto:</w:t>
      </w:r>
    </w:p>
    <w:p w14:paraId="42E9A2BC" w14:textId="77777777" w:rsidR="007C666E" w:rsidRPr="00685CC2" w:rsidRDefault="007C666E" w:rsidP="007C666E">
      <w:pPr>
        <w:rPr>
          <w:rFonts w:cs="Arial"/>
          <w:sz w:val="22"/>
          <w:szCs w:val="22"/>
        </w:rPr>
      </w:pPr>
    </w:p>
    <w:p w14:paraId="1814EA07" w14:textId="77777777" w:rsidR="007C666E" w:rsidRPr="00685CC2" w:rsidRDefault="007C666E" w:rsidP="007C666E">
      <w:pPr>
        <w:rPr>
          <w:rFonts w:cs="Arial"/>
          <w:sz w:val="22"/>
          <w:szCs w:val="22"/>
        </w:rPr>
      </w:pPr>
      <w:r w:rsidRPr="00685CC2">
        <w:rPr>
          <w:rFonts w:cs="Arial"/>
          <w:sz w:val="22"/>
          <w:szCs w:val="22"/>
        </w:rPr>
        <w:t>Pečiatka, podpis oprávnenej osoby konať v mene hospodárskeho subjektu</w:t>
      </w:r>
    </w:p>
    <w:p w14:paraId="7562DF50" w14:textId="77777777" w:rsidR="007C666E" w:rsidRDefault="007C666E" w:rsidP="007C666E">
      <w:pPr>
        <w:jc w:val="center"/>
        <w:rPr>
          <w:rFonts w:cs="Arial"/>
        </w:rPr>
      </w:pPr>
    </w:p>
    <w:p w14:paraId="491A7D27" w14:textId="1AA0A543" w:rsidR="00132B5E" w:rsidRPr="00CD197A" w:rsidRDefault="00132B5E" w:rsidP="00C87BD2">
      <w:pPr>
        <w:rPr>
          <w:rFonts w:cs="Arial"/>
          <w:b/>
          <w:sz w:val="22"/>
          <w:szCs w:val="22"/>
        </w:rPr>
      </w:pPr>
    </w:p>
    <w:p w14:paraId="5039BA07" w14:textId="77777777" w:rsidR="00132B5E" w:rsidRPr="00CD197A" w:rsidRDefault="00132B5E" w:rsidP="00D4153F">
      <w:pPr>
        <w:rPr>
          <w:rFonts w:cstheme="minorHAnsi"/>
          <w:b/>
          <w:bCs/>
          <w:color w:val="000000"/>
          <w:sz w:val="22"/>
          <w:szCs w:val="22"/>
        </w:rPr>
      </w:pPr>
    </w:p>
    <w:p w14:paraId="616F9395" w14:textId="77777777" w:rsidR="00132B5E" w:rsidRPr="00CD197A" w:rsidRDefault="00132B5E" w:rsidP="00D4153F">
      <w:pPr>
        <w:rPr>
          <w:rFonts w:cstheme="minorHAnsi"/>
          <w:b/>
          <w:bCs/>
          <w:color w:val="000000"/>
          <w:sz w:val="22"/>
          <w:szCs w:val="22"/>
        </w:rPr>
      </w:pPr>
    </w:p>
    <w:p w14:paraId="3E49EE70" w14:textId="77777777" w:rsidR="00132B5E" w:rsidRPr="00CD197A" w:rsidRDefault="00132B5E" w:rsidP="00D4153F">
      <w:pPr>
        <w:rPr>
          <w:rFonts w:cstheme="minorHAnsi"/>
          <w:b/>
          <w:bCs/>
          <w:color w:val="000000"/>
          <w:sz w:val="22"/>
          <w:szCs w:val="22"/>
        </w:rPr>
      </w:pPr>
    </w:p>
    <w:p w14:paraId="675CDF9D" w14:textId="77777777" w:rsidR="00132B5E" w:rsidRPr="00CD197A" w:rsidRDefault="00132B5E" w:rsidP="00D4153F">
      <w:pPr>
        <w:rPr>
          <w:rFonts w:cstheme="minorHAnsi"/>
          <w:b/>
          <w:bCs/>
          <w:color w:val="000000"/>
          <w:sz w:val="22"/>
          <w:szCs w:val="22"/>
        </w:rPr>
      </w:pPr>
    </w:p>
    <w:p w14:paraId="791C040F" w14:textId="77777777" w:rsidR="00132B5E" w:rsidRPr="00CD197A" w:rsidRDefault="00132B5E" w:rsidP="00D4153F">
      <w:pPr>
        <w:rPr>
          <w:rFonts w:cstheme="minorHAnsi"/>
          <w:b/>
          <w:bCs/>
          <w:color w:val="000000"/>
          <w:sz w:val="22"/>
          <w:szCs w:val="22"/>
        </w:rPr>
      </w:pPr>
    </w:p>
    <w:p w14:paraId="736A7184" w14:textId="77777777" w:rsidR="00132B5E" w:rsidRPr="00CD197A" w:rsidRDefault="00132B5E" w:rsidP="00D4153F">
      <w:pPr>
        <w:rPr>
          <w:rFonts w:cstheme="minorHAnsi"/>
          <w:b/>
          <w:bCs/>
          <w:color w:val="000000"/>
          <w:sz w:val="22"/>
          <w:szCs w:val="22"/>
        </w:rPr>
      </w:pPr>
    </w:p>
    <w:p w14:paraId="57DEC384" w14:textId="77777777" w:rsidR="00132B5E" w:rsidRPr="00CD197A" w:rsidRDefault="00132B5E" w:rsidP="00D4153F">
      <w:pPr>
        <w:rPr>
          <w:rFonts w:cstheme="minorHAnsi"/>
          <w:b/>
          <w:bCs/>
          <w:color w:val="000000"/>
          <w:sz w:val="22"/>
          <w:szCs w:val="22"/>
        </w:rPr>
      </w:pPr>
    </w:p>
    <w:p w14:paraId="3DF7FEDC" w14:textId="77777777" w:rsidR="00132B5E" w:rsidRPr="00CD197A" w:rsidRDefault="00132B5E" w:rsidP="00D4153F">
      <w:pPr>
        <w:rPr>
          <w:rFonts w:cstheme="minorHAnsi"/>
          <w:b/>
          <w:bCs/>
          <w:color w:val="000000"/>
          <w:sz w:val="22"/>
          <w:szCs w:val="22"/>
        </w:rPr>
      </w:pPr>
    </w:p>
    <w:p w14:paraId="071750C4" w14:textId="77777777" w:rsidR="00132B5E" w:rsidRPr="00CD197A" w:rsidRDefault="00132B5E" w:rsidP="00D4153F">
      <w:pPr>
        <w:rPr>
          <w:rFonts w:cstheme="minorHAnsi"/>
          <w:b/>
          <w:bCs/>
          <w:color w:val="000000"/>
          <w:sz w:val="22"/>
          <w:szCs w:val="22"/>
        </w:rPr>
      </w:pPr>
    </w:p>
    <w:p w14:paraId="3167A8A4" w14:textId="77777777" w:rsidR="00132B5E" w:rsidRPr="00CD197A" w:rsidRDefault="00132B5E" w:rsidP="00D4153F">
      <w:pPr>
        <w:rPr>
          <w:rFonts w:cstheme="minorHAnsi"/>
          <w:b/>
          <w:bCs/>
          <w:color w:val="000000"/>
          <w:sz w:val="22"/>
          <w:szCs w:val="22"/>
        </w:rPr>
      </w:pPr>
    </w:p>
    <w:p w14:paraId="2C7FBBE0" w14:textId="77777777" w:rsidR="00132B5E" w:rsidRPr="00CD197A" w:rsidRDefault="00132B5E" w:rsidP="00D4153F">
      <w:pPr>
        <w:rPr>
          <w:rFonts w:cstheme="minorHAnsi"/>
          <w:b/>
          <w:bCs/>
          <w:color w:val="000000"/>
          <w:sz w:val="22"/>
          <w:szCs w:val="22"/>
        </w:rPr>
      </w:pPr>
    </w:p>
    <w:p w14:paraId="2046CC00" w14:textId="77777777" w:rsidR="00132B5E" w:rsidRPr="00CD197A" w:rsidRDefault="00132B5E" w:rsidP="00D4153F">
      <w:pPr>
        <w:rPr>
          <w:rFonts w:cstheme="minorHAnsi"/>
          <w:b/>
          <w:bCs/>
          <w:color w:val="000000"/>
          <w:sz w:val="22"/>
          <w:szCs w:val="22"/>
        </w:rPr>
      </w:pPr>
    </w:p>
    <w:p w14:paraId="24D8E674" w14:textId="77777777" w:rsidR="00132B5E" w:rsidRPr="00CD197A" w:rsidRDefault="00132B5E" w:rsidP="00D4153F">
      <w:pPr>
        <w:rPr>
          <w:rFonts w:cstheme="minorHAnsi"/>
          <w:b/>
          <w:bCs/>
          <w:color w:val="000000"/>
          <w:sz w:val="22"/>
          <w:szCs w:val="22"/>
        </w:rPr>
      </w:pPr>
    </w:p>
    <w:p w14:paraId="1BE7F569" w14:textId="77777777" w:rsidR="00132B5E" w:rsidRPr="00CD197A" w:rsidRDefault="00132B5E" w:rsidP="00D4153F">
      <w:pPr>
        <w:rPr>
          <w:rFonts w:cstheme="minorHAnsi"/>
          <w:b/>
          <w:bCs/>
          <w:color w:val="000000"/>
          <w:sz w:val="22"/>
          <w:szCs w:val="22"/>
        </w:rPr>
      </w:pPr>
    </w:p>
    <w:p w14:paraId="228B8312" w14:textId="77777777" w:rsidR="00132B5E" w:rsidRPr="00CD197A" w:rsidRDefault="00132B5E" w:rsidP="00D4153F">
      <w:pPr>
        <w:rPr>
          <w:rFonts w:cstheme="minorHAnsi"/>
          <w:b/>
          <w:bCs/>
          <w:color w:val="000000"/>
          <w:sz w:val="22"/>
          <w:szCs w:val="22"/>
        </w:rPr>
      </w:pPr>
    </w:p>
    <w:p w14:paraId="19432380" w14:textId="77777777" w:rsidR="00132B5E" w:rsidRDefault="00132B5E" w:rsidP="00D4153F">
      <w:pPr>
        <w:rPr>
          <w:rFonts w:cstheme="minorHAnsi"/>
          <w:b/>
          <w:bCs/>
          <w:color w:val="000000"/>
          <w:sz w:val="22"/>
          <w:szCs w:val="22"/>
        </w:rPr>
      </w:pPr>
    </w:p>
    <w:p w14:paraId="6F18C8FA" w14:textId="77777777" w:rsidR="001D253D" w:rsidRDefault="001D253D" w:rsidP="00D4153F">
      <w:pPr>
        <w:rPr>
          <w:rFonts w:cstheme="minorHAnsi"/>
          <w:b/>
          <w:bCs/>
          <w:color w:val="000000"/>
          <w:sz w:val="22"/>
          <w:szCs w:val="22"/>
        </w:rPr>
      </w:pPr>
    </w:p>
    <w:p w14:paraId="24E31283" w14:textId="77777777" w:rsidR="001D253D" w:rsidRPr="00CD197A" w:rsidRDefault="001D253D" w:rsidP="00D4153F">
      <w:pPr>
        <w:rPr>
          <w:rFonts w:cstheme="minorHAnsi"/>
          <w:b/>
          <w:bCs/>
          <w:color w:val="000000"/>
          <w:sz w:val="22"/>
          <w:szCs w:val="22"/>
        </w:rPr>
      </w:pPr>
    </w:p>
    <w:p w14:paraId="382A18EB" w14:textId="77777777" w:rsidR="00132B5E" w:rsidRPr="00CD197A" w:rsidRDefault="00132B5E" w:rsidP="00D4153F">
      <w:pPr>
        <w:rPr>
          <w:rFonts w:cstheme="minorHAnsi"/>
          <w:b/>
          <w:bCs/>
          <w:color w:val="000000"/>
          <w:sz w:val="22"/>
          <w:szCs w:val="22"/>
        </w:rPr>
      </w:pPr>
    </w:p>
    <w:p w14:paraId="33826688" w14:textId="77777777" w:rsidR="00132B5E" w:rsidRPr="00CD197A" w:rsidRDefault="00132B5E" w:rsidP="00D4153F">
      <w:pPr>
        <w:rPr>
          <w:rFonts w:cstheme="minorHAnsi"/>
          <w:b/>
          <w:bCs/>
          <w:color w:val="000000"/>
          <w:sz w:val="22"/>
          <w:szCs w:val="22"/>
        </w:rPr>
      </w:pPr>
    </w:p>
    <w:p w14:paraId="32FA25D2" w14:textId="77777777" w:rsidR="00132B5E" w:rsidRPr="00CD197A" w:rsidRDefault="00132B5E" w:rsidP="00D4153F">
      <w:pPr>
        <w:rPr>
          <w:rFonts w:cstheme="minorHAnsi"/>
          <w:b/>
          <w:bCs/>
          <w:color w:val="000000"/>
          <w:sz w:val="22"/>
          <w:szCs w:val="22"/>
        </w:rPr>
      </w:pPr>
    </w:p>
    <w:p w14:paraId="0F7D2A84" w14:textId="1AC5BCAB" w:rsidR="00132B5E" w:rsidRPr="00CD197A" w:rsidRDefault="001D253D" w:rsidP="007C666E">
      <w:pPr>
        <w:jc w:val="right"/>
        <w:rPr>
          <w:rFonts w:cs="Arial"/>
          <w:sz w:val="22"/>
          <w:szCs w:val="22"/>
        </w:rPr>
      </w:pPr>
      <w:r>
        <w:rPr>
          <w:rFonts w:cs="Arial"/>
          <w:sz w:val="22"/>
          <w:szCs w:val="22"/>
        </w:rPr>
        <w:t>P</w:t>
      </w:r>
      <w:r w:rsidR="007C666E">
        <w:rPr>
          <w:rFonts w:cs="Arial"/>
          <w:sz w:val="22"/>
          <w:szCs w:val="22"/>
        </w:rPr>
        <w:t>r</w:t>
      </w:r>
      <w:r w:rsidR="00132B5E" w:rsidRPr="00CD197A">
        <w:rPr>
          <w:rFonts w:cs="Arial"/>
          <w:sz w:val="22"/>
          <w:szCs w:val="22"/>
        </w:rPr>
        <w:t xml:space="preserve">íloha č. </w:t>
      </w:r>
      <w:r w:rsidR="00685CC2">
        <w:rPr>
          <w:rFonts w:cs="Arial"/>
          <w:sz w:val="22"/>
          <w:szCs w:val="22"/>
        </w:rPr>
        <w:t>II.</w:t>
      </w:r>
      <w:r>
        <w:rPr>
          <w:rFonts w:cs="Arial"/>
          <w:sz w:val="22"/>
          <w:szCs w:val="22"/>
        </w:rPr>
        <w:t xml:space="preserve"> Kúpnej zmluvy</w:t>
      </w:r>
    </w:p>
    <w:p w14:paraId="4FD4B7F6" w14:textId="77777777" w:rsidR="00132B5E" w:rsidRDefault="00132B5E" w:rsidP="00132B5E">
      <w:pPr>
        <w:rPr>
          <w:rFonts w:cs="Arial"/>
          <w:sz w:val="22"/>
          <w:szCs w:val="22"/>
        </w:rPr>
      </w:pPr>
    </w:p>
    <w:p w14:paraId="5CB3A773" w14:textId="77777777" w:rsidR="001D253D" w:rsidRDefault="001D253D" w:rsidP="00132B5E">
      <w:pPr>
        <w:rPr>
          <w:rFonts w:cs="Arial"/>
          <w:sz w:val="22"/>
          <w:szCs w:val="22"/>
        </w:rPr>
      </w:pPr>
    </w:p>
    <w:p w14:paraId="732BBB72" w14:textId="77777777" w:rsidR="001D253D" w:rsidRDefault="001D253D" w:rsidP="00132B5E">
      <w:pPr>
        <w:rPr>
          <w:rFonts w:cs="Arial"/>
          <w:sz w:val="22"/>
          <w:szCs w:val="22"/>
        </w:rPr>
      </w:pPr>
    </w:p>
    <w:p w14:paraId="6FC2E7FE" w14:textId="77777777" w:rsidR="001D253D" w:rsidRPr="00CD197A" w:rsidRDefault="001D253D" w:rsidP="00132B5E">
      <w:pPr>
        <w:rPr>
          <w:rFonts w:cs="Arial"/>
          <w:sz w:val="22"/>
          <w:szCs w:val="22"/>
        </w:rPr>
      </w:pPr>
    </w:p>
    <w:p w14:paraId="641BADF9" w14:textId="18A3C703" w:rsidR="00132B5E" w:rsidRPr="00CD197A" w:rsidRDefault="00132B5E" w:rsidP="00D4153F">
      <w:pPr>
        <w:rPr>
          <w:rFonts w:cs="Arial"/>
          <w:b/>
          <w:sz w:val="22"/>
          <w:szCs w:val="22"/>
        </w:rPr>
      </w:pPr>
      <w:r w:rsidRPr="00CD197A">
        <w:rPr>
          <w:rFonts w:cs="Arial"/>
          <w:sz w:val="22"/>
          <w:szCs w:val="22"/>
        </w:rPr>
        <w:tab/>
      </w:r>
      <w:r w:rsidRPr="00CD197A">
        <w:rPr>
          <w:rFonts w:cs="Arial"/>
          <w:sz w:val="22"/>
          <w:szCs w:val="22"/>
        </w:rPr>
        <w:tab/>
      </w:r>
      <w:r w:rsidRPr="00CD197A">
        <w:rPr>
          <w:rFonts w:cs="Arial"/>
          <w:sz w:val="22"/>
          <w:szCs w:val="22"/>
        </w:rPr>
        <w:tab/>
        <w:t xml:space="preserve">         </w:t>
      </w:r>
    </w:p>
    <w:p w14:paraId="56160C24" w14:textId="77CBE4F6" w:rsidR="00D4153F" w:rsidRPr="00CD197A" w:rsidRDefault="00D4153F" w:rsidP="00D4153F">
      <w:pPr>
        <w:rPr>
          <w:rFonts w:cstheme="minorHAnsi"/>
          <w:b/>
          <w:bCs/>
          <w:color w:val="000000"/>
          <w:sz w:val="22"/>
          <w:szCs w:val="22"/>
        </w:rPr>
      </w:pPr>
      <w:r w:rsidRPr="00CD197A">
        <w:rPr>
          <w:rFonts w:cstheme="minorHAnsi"/>
          <w:b/>
          <w:bCs/>
          <w:color w:val="000000"/>
          <w:sz w:val="22"/>
          <w:szCs w:val="22"/>
        </w:rPr>
        <w:t xml:space="preserve">Verejný obstarávateľ: </w:t>
      </w:r>
    </w:p>
    <w:p w14:paraId="50C7246C" w14:textId="0A8BAAA0" w:rsidR="0097520A" w:rsidRPr="00CD197A" w:rsidRDefault="00164FBB" w:rsidP="00164FBB">
      <w:pPr>
        <w:rPr>
          <w:b/>
          <w:sz w:val="22"/>
          <w:szCs w:val="22"/>
        </w:rPr>
      </w:pPr>
      <w:r w:rsidRPr="00CD197A">
        <w:rPr>
          <w:rFonts w:cs="Arial"/>
          <w:sz w:val="22"/>
          <w:szCs w:val="22"/>
        </w:rPr>
        <w:t>Obec Podolie, Podolie 566, 916 22 Podolie</w:t>
      </w:r>
      <w:r w:rsidRPr="00CD197A">
        <w:rPr>
          <w:rFonts w:cstheme="minorHAnsi"/>
          <w:b/>
          <w:bCs/>
          <w:color w:val="000000"/>
          <w:sz w:val="22"/>
          <w:szCs w:val="22"/>
        </w:rPr>
        <w:t xml:space="preserve"> </w:t>
      </w:r>
      <w:r w:rsidRPr="00CD197A">
        <w:rPr>
          <w:rFonts w:cstheme="minorHAnsi"/>
          <w:b/>
          <w:bCs/>
          <w:color w:val="000000"/>
          <w:sz w:val="22"/>
          <w:szCs w:val="22"/>
        </w:rPr>
        <w:br/>
      </w:r>
      <w:r w:rsidR="00D4153F" w:rsidRPr="00CD197A">
        <w:rPr>
          <w:rFonts w:cstheme="minorHAnsi"/>
          <w:b/>
          <w:bCs/>
          <w:color w:val="000000"/>
          <w:sz w:val="22"/>
          <w:szCs w:val="22"/>
        </w:rPr>
        <w:t>Názov predmetu zákazky:</w:t>
      </w:r>
      <w:r w:rsidRPr="00CD197A">
        <w:rPr>
          <w:rFonts w:cstheme="minorHAnsi"/>
          <w:b/>
          <w:bCs/>
          <w:color w:val="000000"/>
          <w:sz w:val="22"/>
          <w:szCs w:val="22"/>
        </w:rPr>
        <w:br/>
      </w:r>
      <w:r w:rsidRPr="00CD197A">
        <w:rPr>
          <w:sz w:val="22"/>
          <w:szCs w:val="22"/>
        </w:rPr>
        <w:t xml:space="preserve">“Zberný dvor Podolie – </w:t>
      </w:r>
      <w:r w:rsidR="007C666E">
        <w:rPr>
          <w:sz w:val="22"/>
          <w:szCs w:val="22"/>
        </w:rPr>
        <w:t>strojové vybavenie</w:t>
      </w:r>
      <w:r w:rsidRPr="00CD197A">
        <w:rPr>
          <w:sz w:val="22"/>
          <w:szCs w:val="22"/>
        </w:rPr>
        <w:t>”</w:t>
      </w:r>
    </w:p>
    <w:p w14:paraId="10DE7F37" w14:textId="77777777" w:rsidR="0097520A" w:rsidRPr="00CD197A" w:rsidRDefault="0097520A" w:rsidP="0097520A">
      <w:pPr>
        <w:jc w:val="center"/>
        <w:rPr>
          <w:b/>
          <w:sz w:val="22"/>
          <w:szCs w:val="22"/>
        </w:rPr>
      </w:pPr>
    </w:p>
    <w:p w14:paraId="096D0C08" w14:textId="1C21C306" w:rsidR="0097520A" w:rsidRPr="00CD197A" w:rsidRDefault="0097520A" w:rsidP="0097520A">
      <w:pPr>
        <w:jc w:val="center"/>
        <w:rPr>
          <w:b/>
          <w:sz w:val="22"/>
          <w:szCs w:val="22"/>
        </w:rPr>
      </w:pPr>
      <w:r w:rsidRPr="00CD197A">
        <w:rPr>
          <w:b/>
          <w:sz w:val="22"/>
          <w:szCs w:val="22"/>
        </w:rPr>
        <w:t>ČESTNÉ  VYHLÁSENIE</w:t>
      </w:r>
    </w:p>
    <w:p w14:paraId="56438B2E" w14:textId="5C3B4ED4" w:rsidR="009D7EBC" w:rsidRPr="00CD197A" w:rsidRDefault="009D7EBC" w:rsidP="0097520A">
      <w:pPr>
        <w:jc w:val="center"/>
        <w:rPr>
          <w:b/>
          <w:sz w:val="22"/>
          <w:szCs w:val="22"/>
        </w:rPr>
      </w:pPr>
      <w:r w:rsidRPr="00CD197A">
        <w:rPr>
          <w:rFonts w:cs="Arial"/>
          <w:sz w:val="22"/>
          <w:szCs w:val="22"/>
        </w:rPr>
        <w:t xml:space="preserve"> </w:t>
      </w:r>
      <w:r w:rsidRPr="00CD197A">
        <w:rPr>
          <w:rFonts w:cs="Arial"/>
          <w:b/>
          <w:sz w:val="22"/>
          <w:szCs w:val="22"/>
        </w:rPr>
        <w:t>uchádzača o neuložení zákazu účasti vo verejnom obstarávaní</w:t>
      </w:r>
    </w:p>
    <w:p w14:paraId="37734F32" w14:textId="6A4C149F" w:rsidR="0097520A" w:rsidRPr="00CD197A" w:rsidRDefault="0097520A" w:rsidP="0097520A">
      <w:pPr>
        <w:jc w:val="center"/>
        <w:rPr>
          <w:b/>
          <w:sz w:val="22"/>
          <w:szCs w:val="22"/>
        </w:rPr>
      </w:pPr>
    </w:p>
    <w:p w14:paraId="03C01066" w14:textId="77777777" w:rsidR="009D7EBC" w:rsidRPr="00CD197A" w:rsidRDefault="009D7EBC" w:rsidP="0097520A">
      <w:pPr>
        <w:jc w:val="center"/>
        <w:rPr>
          <w:b/>
          <w:sz w:val="22"/>
          <w:szCs w:val="22"/>
        </w:rPr>
      </w:pPr>
    </w:p>
    <w:p w14:paraId="5DB20528" w14:textId="77777777" w:rsidR="0097520A" w:rsidRPr="00CD197A" w:rsidRDefault="0097520A" w:rsidP="0097520A">
      <w:pPr>
        <w:jc w:val="center"/>
        <w:rPr>
          <w:sz w:val="22"/>
          <w:szCs w:val="22"/>
        </w:rPr>
      </w:pPr>
      <w:r w:rsidRPr="00CD197A">
        <w:rPr>
          <w:sz w:val="22"/>
          <w:szCs w:val="22"/>
        </w:rPr>
        <w:t>podľa § 32 ods. 1 písm. f) zákona č. 343/2015 Z.z. (účinný od 1.1.2019)</w:t>
      </w:r>
    </w:p>
    <w:p w14:paraId="117CC120" w14:textId="77777777" w:rsidR="0097520A" w:rsidRPr="00CD197A" w:rsidRDefault="0097520A" w:rsidP="0097520A">
      <w:pPr>
        <w:jc w:val="center"/>
        <w:rPr>
          <w:sz w:val="22"/>
          <w:szCs w:val="22"/>
        </w:rPr>
      </w:pPr>
      <w:r w:rsidRPr="00CD197A">
        <w:rPr>
          <w:sz w:val="22"/>
          <w:szCs w:val="22"/>
        </w:rPr>
        <w:t xml:space="preserve">o verejnom obstarávaní a o zmene a doplnení niektorých zákonov </w:t>
      </w:r>
    </w:p>
    <w:p w14:paraId="7A09AA2F" w14:textId="77777777" w:rsidR="0097520A" w:rsidRPr="00CD197A" w:rsidRDefault="0097520A" w:rsidP="0097520A">
      <w:pPr>
        <w:jc w:val="center"/>
        <w:rPr>
          <w:sz w:val="22"/>
          <w:szCs w:val="22"/>
        </w:rPr>
      </w:pPr>
    </w:p>
    <w:p w14:paraId="5FD2CACD" w14:textId="77777777" w:rsidR="0097520A" w:rsidRPr="00CD197A" w:rsidRDefault="0097520A" w:rsidP="0097520A">
      <w:pPr>
        <w:rPr>
          <w:sz w:val="22"/>
          <w:szCs w:val="22"/>
        </w:rPr>
      </w:pPr>
    </w:p>
    <w:p w14:paraId="34BB12E2" w14:textId="77777777" w:rsidR="0097520A" w:rsidRPr="00CD197A" w:rsidRDefault="0097520A" w:rsidP="0097520A">
      <w:pPr>
        <w:rPr>
          <w:sz w:val="22"/>
          <w:szCs w:val="22"/>
        </w:rPr>
      </w:pPr>
    </w:p>
    <w:p w14:paraId="5AE63313" w14:textId="40794199" w:rsidR="0097520A" w:rsidRPr="00CD197A" w:rsidRDefault="006A6172" w:rsidP="00164FBB">
      <w:pPr>
        <w:jc w:val="both"/>
        <w:rPr>
          <w:b/>
          <w:sz w:val="22"/>
          <w:szCs w:val="22"/>
        </w:rPr>
      </w:pPr>
      <w:r w:rsidRPr="00CD197A">
        <w:rPr>
          <w:sz w:val="22"/>
          <w:szCs w:val="22"/>
        </w:rPr>
        <w:t xml:space="preserve">Týmto čestne vyhlasujem, že ako uchádzač v zákazke s názvom predmetu: </w:t>
      </w:r>
      <w:r w:rsidR="00164FBB" w:rsidRPr="00CD197A">
        <w:rPr>
          <w:rFonts w:cstheme="minorHAnsi"/>
          <w:bCs/>
          <w:color w:val="000000"/>
          <w:sz w:val="22"/>
          <w:szCs w:val="22"/>
        </w:rPr>
        <w:t xml:space="preserve">“Zberný dvor Podolie – </w:t>
      </w:r>
      <w:r w:rsidR="002E1B16">
        <w:rPr>
          <w:rFonts w:cstheme="minorHAnsi"/>
          <w:bCs/>
          <w:color w:val="000000"/>
          <w:sz w:val="22"/>
          <w:szCs w:val="22"/>
        </w:rPr>
        <w:t>strojové vybavenie</w:t>
      </w:r>
      <w:r w:rsidR="00164FBB" w:rsidRPr="00CD197A">
        <w:rPr>
          <w:rFonts w:cstheme="minorHAnsi"/>
          <w:bCs/>
          <w:color w:val="000000"/>
          <w:sz w:val="22"/>
          <w:szCs w:val="22"/>
        </w:rPr>
        <w:t>”</w:t>
      </w:r>
      <w:r w:rsidR="00D4153F" w:rsidRPr="00CD197A">
        <w:rPr>
          <w:b/>
          <w:sz w:val="22"/>
          <w:szCs w:val="22"/>
        </w:rPr>
        <w:t xml:space="preserve"> </w:t>
      </w:r>
      <w:r w:rsidRPr="00CD197A">
        <w:rPr>
          <w:sz w:val="22"/>
          <w:szCs w:val="22"/>
        </w:rPr>
        <w:t>nemám uložený zákaz účasti vo verejnom obstarávaní potvrdený konečným rozhodnutím v Slovenskej republike alebo v štáte sídla, miesta podnikania alebo obvyklého pobytu.</w:t>
      </w:r>
    </w:p>
    <w:p w14:paraId="15FDA127" w14:textId="77777777" w:rsidR="006A6172" w:rsidRPr="00CD197A" w:rsidRDefault="006A6172" w:rsidP="0097520A">
      <w:pPr>
        <w:rPr>
          <w:sz w:val="22"/>
          <w:szCs w:val="22"/>
        </w:rPr>
      </w:pPr>
    </w:p>
    <w:p w14:paraId="4C4253E4" w14:textId="77777777" w:rsidR="0097520A" w:rsidRPr="00CD197A" w:rsidRDefault="0097520A" w:rsidP="0097520A">
      <w:pPr>
        <w:rPr>
          <w:sz w:val="22"/>
          <w:szCs w:val="22"/>
        </w:rPr>
      </w:pPr>
    </w:p>
    <w:p w14:paraId="27993290" w14:textId="77777777" w:rsidR="0097520A" w:rsidRPr="00CD197A" w:rsidRDefault="0097520A" w:rsidP="0097520A">
      <w:pPr>
        <w:rPr>
          <w:sz w:val="22"/>
          <w:szCs w:val="22"/>
        </w:rPr>
      </w:pPr>
      <w:r w:rsidRPr="00CD197A">
        <w:rPr>
          <w:sz w:val="22"/>
          <w:szCs w:val="22"/>
        </w:rPr>
        <w:t>Meno a priezvisko štatutárneho zástupcu uchádzača:   ..........................................</w:t>
      </w:r>
    </w:p>
    <w:p w14:paraId="3B3584E5" w14:textId="77777777" w:rsidR="0097520A" w:rsidRPr="00CD197A" w:rsidRDefault="0097520A" w:rsidP="0097520A">
      <w:pPr>
        <w:rPr>
          <w:sz w:val="22"/>
          <w:szCs w:val="22"/>
        </w:rPr>
      </w:pPr>
    </w:p>
    <w:p w14:paraId="0F382314" w14:textId="77777777" w:rsidR="0097520A" w:rsidRPr="00CD197A" w:rsidRDefault="0097520A" w:rsidP="0097520A">
      <w:pPr>
        <w:rPr>
          <w:sz w:val="22"/>
          <w:szCs w:val="22"/>
        </w:rPr>
      </w:pPr>
      <w:r w:rsidRPr="00CD197A">
        <w:rPr>
          <w:sz w:val="22"/>
          <w:szCs w:val="22"/>
        </w:rPr>
        <w:t>Názov spoločnosti: ...................................................................................................</w:t>
      </w:r>
    </w:p>
    <w:p w14:paraId="77A68097" w14:textId="77777777" w:rsidR="0097520A" w:rsidRPr="00CD197A" w:rsidRDefault="0097520A" w:rsidP="0097520A">
      <w:pPr>
        <w:rPr>
          <w:sz w:val="22"/>
          <w:szCs w:val="22"/>
        </w:rPr>
      </w:pPr>
    </w:p>
    <w:p w14:paraId="49A02840" w14:textId="77777777" w:rsidR="0097520A" w:rsidRPr="00CD197A" w:rsidRDefault="0097520A" w:rsidP="0097520A">
      <w:pPr>
        <w:rPr>
          <w:sz w:val="22"/>
          <w:szCs w:val="22"/>
        </w:rPr>
      </w:pPr>
      <w:r w:rsidRPr="00CD197A">
        <w:rPr>
          <w:sz w:val="22"/>
          <w:szCs w:val="22"/>
        </w:rPr>
        <w:t>Miesto podnikania:  ..................................................................................................</w:t>
      </w:r>
    </w:p>
    <w:p w14:paraId="203501C8" w14:textId="77777777" w:rsidR="0097520A" w:rsidRPr="00CD197A" w:rsidRDefault="0097520A" w:rsidP="0097520A">
      <w:pPr>
        <w:rPr>
          <w:sz w:val="22"/>
          <w:szCs w:val="22"/>
        </w:rPr>
      </w:pPr>
    </w:p>
    <w:p w14:paraId="2C922A07" w14:textId="77777777" w:rsidR="0097520A" w:rsidRPr="00CD197A" w:rsidRDefault="0097520A" w:rsidP="0097520A">
      <w:pPr>
        <w:rPr>
          <w:sz w:val="22"/>
          <w:szCs w:val="22"/>
        </w:rPr>
      </w:pPr>
      <w:r w:rsidRPr="00CD197A">
        <w:rPr>
          <w:sz w:val="22"/>
          <w:szCs w:val="22"/>
        </w:rPr>
        <w:t>IČO: ...........................................................................................................................</w:t>
      </w:r>
    </w:p>
    <w:p w14:paraId="7E63163F" w14:textId="77777777" w:rsidR="0097520A" w:rsidRPr="00CD197A" w:rsidRDefault="0097520A" w:rsidP="0097520A">
      <w:pPr>
        <w:rPr>
          <w:sz w:val="22"/>
          <w:szCs w:val="22"/>
        </w:rPr>
      </w:pPr>
    </w:p>
    <w:p w14:paraId="3A596892" w14:textId="77777777" w:rsidR="0097520A" w:rsidRPr="00CD197A" w:rsidRDefault="0097520A" w:rsidP="0097520A">
      <w:pPr>
        <w:rPr>
          <w:sz w:val="22"/>
          <w:szCs w:val="22"/>
        </w:rPr>
      </w:pPr>
      <w:r w:rsidRPr="00CD197A">
        <w:rPr>
          <w:sz w:val="22"/>
          <w:szCs w:val="22"/>
        </w:rPr>
        <w:t>Dátum: ......................................................................................................................</w:t>
      </w:r>
    </w:p>
    <w:p w14:paraId="130D8248" w14:textId="77777777" w:rsidR="0097520A" w:rsidRPr="00CD197A" w:rsidRDefault="0097520A" w:rsidP="0097520A">
      <w:pPr>
        <w:rPr>
          <w:sz w:val="22"/>
          <w:szCs w:val="22"/>
        </w:rPr>
      </w:pPr>
    </w:p>
    <w:p w14:paraId="084BC473" w14:textId="77777777" w:rsidR="0097520A" w:rsidRPr="00CD197A" w:rsidRDefault="0097520A" w:rsidP="0097520A">
      <w:pPr>
        <w:rPr>
          <w:sz w:val="22"/>
          <w:szCs w:val="22"/>
        </w:rPr>
      </w:pPr>
    </w:p>
    <w:p w14:paraId="5DBC1D68" w14:textId="77777777" w:rsidR="0097520A" w:rsidRPr="00CD197A" w:rsidRDefault="0097520A" w:rsidP="0097520A">
      <w:pPr>
        <w:rPr>
          <w:sz w:val="22"/>
          <w:szCs w:val="22"/>
        </w:rPr>
      </w:pPr>
    </w:p>
    <w:p w14:paraId="14C11060" w14:textId="77777777" w:rsidR="0097520A" w:rsidRPr="00CD197A" w:rsidRDefault="0097520A" w:rsidP="0097520A">
      <w:pPr>
        <w:rPr>
          <w:sz w:val="22"/>
          <w:szCs w:val="22"/>
        </w:rPr>
      </w:pPr>
      <w:r w:rsidRPr="00CD197A">
        <w:rPr>
          <w:sz w:val="22"/>
          <w:szCs w:val="22"/>
        </w:rPr>
        <w:br/>
      </w:r>
      <w:r w:rsidRPr="00CD197A">
        <w:rPr>
          <w:sz w:val="22"/>
          <w:szCs w:val="22"/>
        </w:rPr>
        <w:br/>
      </w:r>
    </w:p>
    <w:p w14:paraId="4D9DF470" w14:textId="77777777" w:rsidR="0097520A" w:rsidRPr="00CD197A" w:rsidRDefault="0097520A" w:rsidP="0097520A">
      <w:pPr>
        <w:rPr>
          <w:sz w:val="22"/>
          <w:szCs w:val="22"/>
        </w:rPr>
      </w:pPr>
    </w:p>
    <w:p w14:paraId="3FB7440E" w14:textId="77777777" w:rsidR="0097520A" w:rsidRPr="00CD197A" w:rsidRDefault="0097520A" w:rsidP="0097520A">
      <w:pPr>
        <w:rPr>
          <w:sz w:val="22"/>
          <w:szCs w:val="22"/>
        </w:rPr>
      </w:pPr>
    </w:p>
    <w:p w14:paraId="74BA9EFB" w14:textId="1DB4180C" w:rsidR="0097520A" w:rsidRPr="00CD197A" w:rsidRDefault="0097520A" w:rsidP="0097520A">
      <w:pPr>
        <w:rPr>
          <w:sz w:val="22"/>
          <w:szCs w:val="22"/>
        </w:rPr>
      </w:pPr>
      <w:r w:rsidRPr="00CD197A">
        <w:rPr>
          <w:sz w:val="22"/>
          <w:szCs w:val="22"/>
        </w:rPr>
        <w:tab/>
      </w:r>
      <w:r w:rsidRPr="00CD197A">
        <w:rPr>
          <w:sz w:val="22"/>
          <w:szCs w:val="22"/>
        </w:rPr>
        <w:tab/>
      </w:r>
      <w:r w:rsidRPr="00CD197A">
        <w:rPr>
          <w:sz w:val="22"/>
          <w:szCs w:val="22"/>
        </w:rPr>
        <w:tab/>
      </w:r>
      <w:r w:rsidRPr="00CD197A">
        <w:rPr>
          <w:sz w:val="22"/>
          <w:szCs w:val="22"/>
        </w:rPr>
        <w:tab/>
      </w:r>
      <w:r w:rsidRPr="00CD197A">
        <w:rPr>
          <w:sz w:val="22"/>
          <w:szCs w:val="22"/>
        </w:rPr>
        <w:tab/>
        <w:t xml:space="preserve">     </w:t>
      </w:r>
      <w:r w:rsidR="001A3816">
        <w:rPr>
          <w:sz w:val="22"/>
          <w:szCs w:val="22"/>
        </w:rPr>
        <w:t xml:space="preserve">      </w:t>
      </w:r>
      <w:r w:rsidR="001A3816">
        <w:rPr>
          <w:sz w:val="22"/>
          <w:szCs w:val="22"/>
        </w:rPr>
        <w:br/>
        <w:t xml:space="preserve">                                                             </w:t>
      </w:r>
      <w:r w:rsidR="00164FBB" w:rsidRPr="00CD197A">
        <w:rPr>
          <w:sz w:val="22"/>
          <w:szCs w:val="22"/>
        </w:rPr>
        <w:t>…..</w:t>
      </w:r>
      <w:r w:rsidRPr="00CD197A">
        <w:rPr>
          <w:sz w:val="22"/>
          <w:szCs w:val="22"/>
        </w:rPr>
        <w:t>...............................................</w:t>
      </w:r>
      <w:r w:rsidR="001A3816">
        <w:rPr>
          <w:sz w:val="22"/>
          <w:szCs w:val="22"/>
        </w:rPr>
        <w:t>...............................</w:t>
      </w:r>
    </w:p>
    <w:p w14:paraId="3671F17B" w14:textId="404E492D" w:rsidR="0097520A" w:rsidRPr="00CD197A" w:rsidRDefault="0097520A" w:rsidP="0097520A">
      <w:pPr>
        <w:rPr>
          <w:sz w:val="22"/>
          <w:szCs w:val="22"/>
        </w:rPr>
      </w:pPr>
      <w:r w:rsidRPr="00CD197A">
        <w:rPr>
          <w:sz w:val="22"/>
          <w:szCs w:val="22"/>
        </w:rPr>
        <w:t xml:space="preserve">                                                           </w:t>
      </w:r>
      <w:r w:rsidR="001A3816">
        <w:rPr>
          <w:sz w:val="22"/>
          <w:szCs w:val="22"/>
        </w:rPr>
        <w:t xml:space="preserve"> </w:t>
      </w:r>
      <w:r w:rsidR="00164FBB" w:rsidRPr="00CD197A">
        <w:rPr>
          <w:sz w:val="22"/>
          <w:szCs w:val="22"/>
        </w:rPr>
        <w:t xml:space="preserve"> </w:t>
      </w:r>
      <w:r w:rsidRPr="00CD197A">
        <w:rPr>
          <w:sz w:val="22"/>
          <w:szCs w:val="22"/>
        </w:rPr>
        <w:t>pečiatka a  podpis štatutárneho zástupcu uchádzača</w:t>
      </w:r>
    </w:p>
    <w:p w14:paraId="4C49BD8C" w14:textId="77777777" w:rsidR="0097520A" w:rsidRPr="00CD197A" w:rsidRDefault="0097520A" w:rsidP="0097520A">
      <w:pPr>
        <w:rPr>
          <w:sz w:val="22"/>
          <w:szCs w:val="22"/>
        </w:rPr>
      </w:pPr>
    </w:p>
    <w:p w14:paraId="43F970BC" w14:textId="77777777" w:rsidR="0097520A" w:rsidRPr="00CD197A" w:rsidRDefault="0097520A" w:rsidP="0097520A">
      <w:pPr>
        <w:rPr>
          <w:sz w:val="22"/>
          <w:szCs w:val="22"/>
        </w:rPr>
      </w:pPr>
    </w:p>
    <w:p w14:paraId="5366C412" w14:textId="77777777" w:rsidR="0097520A" w:rsidRPr="00CD197A" w:rsidRDefault="0097520A" w:rsidP="0097520A">
      <w:pPr>
        <w:rPr>
          <w:sz w:val="22"/>
          <w:szCs w:val="22"/>
        </w:rPr>
      </w:pPr>
    </w:p>
    <w:p w14:paraId="287CD655" w14:textId="77777777" w:rsidR="0097520A" w:rsidRPr="00CD197A" w:rsidRDefault="0097520A" w:rsidP="0097520A">
      <w:pPr>
        <w:rPr>
          <w:sz w:val="22"/>
          <w:szCs w:val="22"/>
        </w:rPr>
      </w:pPr>
    </w:p>
    <w:p w14:paraId="58375504" w14:textId="77777777" w:rsidR="0097520A" w:rsidRDefault="0097520A" w:rsidP="0097520A">
      <w:pPr>
        <w:rPr>
          <w:sz w:val="22"/>
          <w:szCs w:val="22"/>
        </w:rPr>
      </w:pPr>
    </w:p>
    <w:p w14:paraId="3649F073" w14:textId="77777777" w:rsidR="001D253D" w:rsidRDefault="001D253D" w:rsidP="0097520A">
      <w:pPr>
        <w:rPr>
          <w:sz w:val="22"/>
          <w:szCs w:val="22"/>
        </w:rPr>
      </w:pPr>
    </w:p>
    <w:p w14:paraId="4D9A42D8" w14:textId="77777777" w:rsidR="001D253D" w:rsidRDefault="001D253D" w:rsidP="0097520A">
      <w:pPr>
        <w:rPr>
          <w:sz w:val="22"/>
          <w:szCs w:val="22"/>
        </w:rPr>
      </w:pPr>
    </w:p>
    <w:p w14:paraId="320334DB" w14:textId="77777777" w:rsidR="001D253D" w:rsidRPr="00CD197A" w:rsidRDefault="001D253D" w:rsidP="0097520A">
      <w:pPr>
        <w:rPr>
          <w:sz w:val="22"/>
          <w:szCs w:val="22"/>
        </w:rPr>
      </w:pPr>
    </w:p>
    <w:p w14:paraId="4F72FD52" w14:textId="56B22723" w:rsidR="0097520A" w:rsidRPr="00CD197A" w:rsidRDefault="0097520A" w:rsidP="00C87BD2">
      <w:pPr>
        <w:rPr>
          <w:rFonts w:cs="Arial"/>
          <w:sz w:val="22"/>
          <w:szCs w:val="22"/>
        </w:rPr>
      </w:pPr>
    </w:p>
    <w:p w14:paraId="0B943E8A" w14:textId="512FD8EC" w:rsidR="006A6172" w:rsidRPr="00CD197A" w:rsidRDefault="006A6172" w:rsidP="00C87BD2">
      <w:pPr>
        <w:rPr>
          <w:rFonts w:cs="Arial"/>
          <w:sz w:val="22"/>
          <w:szCs w:val="22"/>
        </w:rPr>
      </w:pPr>
    </w:p>
    <w:p w14:paraId="19928A70" w14:textId="70201A38" w:rsidR="00CC29A4" w:rsidRPr="00CD197A" w:rsidRDefault="00CC29A4" w:rsidP="007C666E">
      <w:pPr>
        <w:jc w:val="right"/>
        <w:rPr>
          <w:rFonts w:cs="Arial"/>
          <w:sz w:val="22"/>
          <w:szCs w:val="22"/>
        </w:rPr>
      </w:pPr>
      <w:r w:rsidRPr="00CD197A">
        <w:rPr>
          <w:rFonts w:cs="Arial"/>
          <w:sz w:val="22"/>
          <w:szCs w:val="22"/>
        </w:rPr>
        <w:t xml:space="preserve">Príloha č. </w:t>
      </w:r>
      <w:r w:rsidR="00685CC2">
        <w:rPr>
          <w:rFonts w:cs="Arial"/>
          <w:sz w:val="22"/>
          <w:szCs w:val="22"/>
        </w:rPr>
        <w:t>III.</w:t>
      </w:r>
      <w:r w:rsidR="001D253D">
        <w:rPr>
          <w:rFonts w:cs="Arial"/>
          <w:sz w:val="22"/>
          <w:szCs w:val="22"/>
        </w:rPr>
        <w:t xml:space="preserve"> Kúpnej zmluvy</w:t>
      </w:r>
    </w:p>
    <w:p w14:paraId="25D5A2A9" w14:textId="77777777" w:rsidR="00CC29A4" w:rsidRPr="00CD197A" w:rsidRDefault="00CC29A4" w:rsidP="00CC29A4">
      <w:pPr>
        <w:rPr>
          <w:rFonts w:cs="Arial"/>
          <w:sz w:val="22"/>
          <w:szCs w:val="22"/>
        </w:rPr>
      </w:pPr>
    </w:p>
    <w:p w14:paraId="0FCDFB2C" w14:textId="77777777" w:rsidR="00CC29A4" w:rsidRPr="00CD197A" w:rsidRDefault="00CC29A4" w:rsidP="00CC29A4">
      <w:pPr>
        <w:rPr>
          <w:rFonts w:cs="Arial"/>
          <w:b/>
          <w:sz w:val="22"/>
          <w:szCs w:val="22"/>
        </w:rPr>
      </w:pPr>
      <w:r w:rsidRPr="00CD197A">
        <w:rPr>
          <w:rFonts w:cs="Arial"/>
          <w:sz w:val="22"/>
          <w:szCs w:val="22"/>
        </w:rPr>
        <w:tab/>
      </w:r>
      <w:r w:rsidRPr="00CD197A">
        <w:rPr>
          <w:rFonts w:cs="Arial"/>
          <w:sz w:val="22"/>
          <w:szCs w:val="22"/>
        </w:rPr>
        <w:tab/>
      </w:r>
      <w:r w:rsidRPr="00CD197A">
        <w:rPr>
          <w:rFonts w:cs="Arial"/>
          <w:sz w:val="22"/>
          <w:szCs w:val="22"/>
        </w:rPr>
        <w:tab/>
        <w:t xml:space="preserve">         </w:t>
      </w:r>
    </w:p>
    <w:p w14:paraId="07BE3812" w14:textId="77777777" w:rsidR="00B4280F" w:rsidRPr="00CD197A" w:rsidRDefault="00B4280F" w:rsidP="00B4280F">
      <w:pPr>
        <w:rPr>
          <w:rFonts w:cstheme="minorHAnsi"/>
          <w:b/>
          <w:bCs/>
          <w:color w:val="000000"/>
          <w:sz w:val="22"/>
          <w:szCs w:val="22"/>
        </w:rPr>
      </w:pPr>
      <w:r w:rsidRPr="00CD197A">
        <w:rPr>
          <w:rFonts w:cstheme="minorHAnsi"/>
          <w:b/>
          <w:bCs/>
          <w:color w:val="000000"/>
          <w:sz w:val="22"/>
          <w:szCs w:val="22"/>
        </w:rPr>
        <w:t xml:space="preserve">Verejný obstarávateľ: </w:t>
      </w:r>
    </w:p>
    <w:p w14:paraId="36B7603E" w14:textId="5F88D54E" w:rsidR="009D7EBC" w:rsidRPr="00CD197A" w:rsidRDefault="00B4280F" w:rsidP="00B4280F">
      <w:pPr>
        <w:rPr>
          <w:b/>
          <w:sz w:val="22"/>
          <w:szCs w:val="22"/>
        </w:rPr>
      </w:pPr>
      <w:r w:rsidRPr="00CD197A">
        <w:rPr>
          <w:rFonts w:cs="Arial"/>
          <w:sz w:val="22"/>
          <w:szCs w:val="22"/>
        </w:rPr>
        <w:t>Obec Podolie, Podolie 566, 916 22 Podolie</w:t>
      </w:r>
      <w:r w:rsidRPr="00CD197A">
        <w:rPr>
          <w:rFonts w:cstheme="minorHAnsi"/>
          <w:b/>
          <w:bCs/>
          <w:color w:val="000000"/>
          <w:sz w:val="22"/>
          <w:szCs w:val="22"/>
        </w:rPr>
        <w:t xml:space="preserve"> </w:t>
      </w:r>
      <w:r w:rsidRPr="00CD197A">
        <w:rPr>
          <w:rFonts w:cstheme="minorHAnsi"/>
          <w:b/>
          <w:bCs/>
          <w:color w:val="000000"/>
          <w:sz w:val="22"/>
          <w:szCs w:val="22"/>
        </w:rPr>
        <w:br/>
        <w:t>Názov predmetu zákazky:</w:t>
      </w:r>
      <w:r w:rsidRPr="00CD197A">
        <w:rPr>
          <w:rFonts w:cstheme="minorHAnsi"/>
          <w:b/>
          <w:bCs/>
          <w:color w:val="000000"/>
          <w:sz w:val="22"/>
          <w:szCs w:val="22"/>
        </w:rPr>
        <w:br/>
      </w:r>
      <w:r w:rsidRPr="00CD197A">
        <w:rPr>
          <w:sz w:val="22"/>
          <w:szCs w:val="22"/>
        </w:rPr>
        <w:t xml:space="preserve">“Zberný dvor Podolie – </w:t>
      </w:r>
      <w:r w:rsidR="007C666E">
        <w:rPr>
          <w:sz w:val="22"/>
          <w:szCs w:val="22"/>
        </w:rPr>
        <w:t>strojové vybavenie</w:t>
      </w:r>
      <w:r w:rsidRPr="00CD197A">
        <w:rPr>
          <w:sz w:val="22"/>
          <w:szCs w:val="22"/>
        </w:rPr>
        <w:t>”</w:t>
      </w:r>
    </w:p>
    <w:p w14:paraId="22A5CBFF" w14:textId="4D8FB5A0" w:rsidR="009D7EBC" w:rsidRPr="00CD197A" w:rsidRDefault="009D7EBC" w:rsidP="00CC29A4">
      <w:pPr>
        <w:rPr>
          <w:b/>
          <w:sz w:val="22"/>
          <w:szCs w:val="22"/>
        </w:rPr>
      </w:pPr>
    </w:p>
    <w:p w14:paraId="1D37999D" w14:textId="790CD162" w:rsidR="009D7EBC" w:rsidRPr="00CD197A" w:rsidRDefault="009D7EBC" w:rsidP="00CC29A4">
      <w:pPr>
        <w:rPr>
          <w:b/>
          <w:sz w:val="22"/>
          <w:szCs w:val="22"/>
        </w:rPr>
      </w:pPr>
    </w:p>
    <w:p w14:paraId="7BC98306" w14:textId="7CB48911" w:rsidR="009D7EBC" w:rsidRPr="00CD197A" w:rsidRDefault="009D7EBC" w:rsidP="00CC29A4">
      <w:pPr>
        <w:rPr>
          <w:b/>
          <w:sz w:val="22"/>
          <w:szCs w:val="22"/>
        </w:rPr>
      </w:pPr>
    </w:p>
    <w:p w14:paraId="34FB562D" w14:textId="77777777" w:rsidR="009D7EBC" w:rsidRPr="00CD197A" w:rsidRDefault="009D7EBC" w:rsidP="00CC29A4">
      <w:pPr>
        <w:rPr>
          <w:b/>
          <w:sz w:val="22"/>
          <w:szCs w:val="22"/>
        </w:rPr>
      </w:pPr>
    </w:p>
    <w:p w14:paraId="2FE2DD4A" w14:textId="77777777" w:rsidR="009D7EBC" w:rsidRPr="00CD197A" w:rsidRDefault="009D7EBC" w:rsidP="00CC29A4">
      <w:pPr>
        <w:rPr>
          <w:b/>
          <w:sz w:val="22"/>
          <w:szCs w:val="22"/>
        </w:rPr>
      </w:pPr>
    </w:p>
    <w:p w14:paraId="2D503C92" w14:textId="77777777" w:rsidR="009D7EBC" w:rsidRPr="00CD197A" w:rsidRDefault="009D7EBC" w:rsidP="009D7EBC">
      <w:pPr>
        <w:jc w:val="center"/>
        <w:rPr>
          <w:b/>
          <w:sz w:val="22"/>
          <w:szCs w:val="22"/>
        </w:rPr>
      </w:pPr>
      <w:r w:rsidRPr="00CD197A">
        <w:rPr>
          <w:b/>
          <w:sz w:val="22"/>
          <w:szCs w:val="22"/>
        </w:rPr>
        <w:t>Čestné vyhlásenie uchádzača o subdodávateľoch</w:t>
      </w:r>
    </w:p>
    <w:p w14:paraId="7839DD30" w14:textId="5EE75FF7" w:rsidR="00CC29A4" w:rsidRPr="00CD197A" w:rsidRDefault="00CC29A4" w:rsidP="00C87BD2">
      <w:pPr>
        <w:rPr>
          <w:rFonts w:cs="Arial"/>
          <w:sz w:val="22"/>
          <w:szCs w:val="22"/>
        </w:rPr>
      </w:pPr>
    </w:p>
    <w:p w14:paraId="6D59655D" w14:textId="77777777" w:rsidR="00CC29A4" w:rsidRPr="00CD197A" w:rsidRDefault="00CC29A4" w:rsidP="00C87BD2">
      <w:pPr>
        <w:rPr>
          <w:rFonts w:cs="Arial"/>
          <w:sz w:val="22"/>
          <w:szCs w:val="22"/>
        </w:rPr>
      </w:pPr>
    </w:p>
    <w:p w14:paraId="04141CEB" w14:textId="12A622B0" w:rsidR="00631551" w:rsidRPr="00CD197A" w:rsidRDefault="00631551" w:rsidP="00C87BD2">
      <w:pPr>
        <w:rPr>
          <w:rFonts w:cs="Arial"/>
          <w:sz w:val="22"/>
          <w:szCs w:val="22"/>
        </w:rPr>
      </w:pPr>
    </w:p>
    <w:p w14:paraId="0A8D8013" w14:textId="77777777" w:rsidR="00631551" w:rsidRPr="00CD197A" w:rsidRDefault="00631551" w:rsidP="00C87BD2">
      <w:pPr>
        <w:rPr>
          <w:rFonts w:cs="Arial"/>
          <w:sz w:val="22"/>
          <w:szCs w:val="22"/>
        </w:rPr>
      </w:pPr>
    </w:p>
    <w:p w14:paraId="221E579B" w14:textId="3C5E8781" w:rsidR="00C87BD2" w:rsidRPr="00CD197A" w:rsidRDefault="00C87BD2" w:rsidP="00C87BD2">
      <w:pPr>
        <w:pStyle w:val="ListParagraph"/>
        <w:numPr>
          <w:ilvl w:val="0"/>
          <w:numId w:val="29"/>
        </w:numPr>
        <w:autoSpaceDE w:val="0"/>
        <w:autoSpaceDN w:val="0"/>
        <w:adjustRightInd w:val="0"/>
        <w:rPr>
          <w:b/>
          <w:color w:val="000000"/>
          <w:sz w:val="22"/>
          <w:szCs w:val="22"/>
        </w:rPr>
      </w:pPr>
      <w:r w:rsidRPr="00CD197A">
        <w:rPr>
          <w:b/>
          <w:color w:val="000000"/>
          <w:sz w:val="22"/>
          <w:szCs w:val="22"/>
        </w:rPr>
        <w:t>nebudú sa podieľať subdodávatelia a celý predmet uskutočníme vlastnými kapacitami</w:t>
      </w:r>
      <w:r w:rsidR="00470D0C">
        <w:rPr>
          <w:b/>
          <w:color w:val="000000"/>
          <w:sz w:val="22"/>
          <w:szCs w:val="22"/>
        </w:rPr>
        <w:t xml:space="preserve"> </w:t>
      </w:r>
      <w:r w:rsidR="00470D0C" w:rsidRPr="00470D0C">
        <w:rPr>
          <w:b/>
          <w:bCs/>
          <w:color w:val="000000"/>
          <w:sz w:val="22"/>
          <w:szCs w:val="22"/>
          <w:vertAlign w:val="superscript"/>
        </w:rPr>
        <w:t>*)</w:t>
      </w:r>
      <w:r w:rsidRPr="00CD197A">
        <w:rPr>
          <w:b/>
          <w:color w:val="000000"/>
          <w:sz w:val="22"/>
          <w:szCs w:val="22"/>
        </w:rPr>
        <w:t xml:space="preserve"> </w:t>
      </w:r>
    </w:p>
    <w:p w14:paraId="01138FAF" w14:textId="5C1A7D1B" w:rsidR="00C87BD2" w:rsidRPr="00CD197A" w:rsidRDefault="00C87BD2" w:rsidP="00C87BD2">
      <w:pPr>
        <w:pStyle w:val="ListParagraph"/>
        <w:numPr>
          <w:ilvl w:val="0"/>
          <w:numId w:val="29"/>
        </w:numPr>
        <w:rPr>
          <w:rFonts w:asciiTheme="minorHAnsi" w:hAnsiTheme="minorHAnsi"/>
          <w:b/>
          <w:sz w:val="22"/>
          <w:szCs w:val="22"/>
        </w:rPr>
      </w:pPr>
      <w:r w:rsidRPr="00CD197A">
        <w:rPr>
          <w:b/>
          <w:color w:val="000000"/>
          <w:sz w:val="22"/>
          <w:szCs w:val="22"/>
        </w:rPr>
        <w:t xml:space="preserve">budú sa podieľať nasledovní </w:t>
      </w:r>
      <w:r w:rsidRPr="00470D0C">
        <w:rPr>
          <w:b/>
          <w:color w:val="000000"/>
          <w:sz w:val="22"/>
          <w:szCs w:val="22"/>
        </w:rPr>
        <w:t xml:space="preserve">subdodávatelia </w:t>
      </w:r>
      <w:r w:rsidR="00470D0C" w:rsidRPr="00470D0C">
        <w:rPr>
          <w:b/>
          <w:bCs/>
          <w:color w:val="000000"/>
          <w:sz w:val="22"/>
          <w:szCs w:val="22"/>
          <w:vertAlign w:val="superscript"/>
        </w:rPr>
        <w:t>*)</w:t>
      </w:r>
      <w:r w:rsidRPr="00470D0C">
        <w:rPr>
          <w:b/>
          <w:color w:val="000000"/>
          <w:sz w:val="22"/>
          <w:szCs w:val="22"/>
        </w:rPr>
        <w:t>:</w:t>
      </w:r>
    </w:p>
    <w:p w14:paraId="667BCCCB" w14:textId="390AB4B6" w:rsidR="00C87BD2" w:rsidRPr="00CD197A" w:rsidRDefault="00C87BD2" w:rsidP="00C87BD2">
      <w:pPr>
        <w:rPr>
          <w:rFonts w:asciiTheme="minorHAnsi" w:hAnsiTheme="minorHAnsi"/>
          <w:b/>
          <w:sz w:val="22"/>
          <w:szCs w:val="22"/>
        </w:rPr>
      </w:pPr>
    </w:p>
    <w:p w14:paraId="5F78DD88" w14:textId="77777777" w:rsidR="00C87BD2" w:rsidRPr="00CD197A" w:rsidRDefault="00C87BD2" w:rsidP="009D7EBC">
      <w:pPr>
        <w:rPr>
          <w:b/>
          <w:sz w:val="22"/>
          <w:szCs w:val="22"/>
        </w:rPr>
      </w:pPr>
    </w:p>
    <w:p w14:paraId="16750BF6" w14:textId="77777777" w:rsidR="00C87BD2" w:rsidRPr="00CD197A" w:rsidRDefault="00C87BD2" w:rsidP="00C87BD2">
      <w:pPr>
        <w:rPr>
          <w:rFonts w:asciiTheme="minorHAnsi" w:hAnsiTheme="minorHAnsi"/>
          <w:b/>
          <w:sz w:val="22"/>
          <w:szCs w:val="22"/>
        </w:rPr>
      </w:pPr>
    </w:p>
    <w:p w14:paraId="235887C1" w14:textId="77777777" w:rsidR="00C87BD2" w:rsidRPr="00CD197A" w:rsidRDefault="00C87BD2" w:rsidP="00C87BD2">
      <w:pPr>
        <w:rPr>
          <w:sz w:val="22"/>
          <w:szCs w:val="22"/>
        </w:rPr>
      </w:pPr>
      <w:r w:rsidRPr="00CD197A">
        <w:rPr>
          <w:sz w:val="22"/>
          <w:szCs w:val="22"/>
        </w:rPr>
        <w:t>Obchodné meno uchádzača:  …………………………………………………………………</w:t>
      </w:r>
    </w:p>
    <w:p w14:paraId="165CB11C" w14:textId="6E819371" w:rsidR="00C87BD2" w:rsidRPr="00CD197A" w:rsidRDefault="00C87BD2" w:rsidP="00C87BD2">
      <w:pPr>
        <w:jc w:val="both"/>
        <w:rPr>
          <w:sz w:val="22"/>
          <w:szCs w:val="22"/>
        </w:rPr>
      </w:pPr>
      <w:r w:rsidRPr="00CD197A">
        <w:rPr>
          <w:sz w:val="22"/>
          <w:szCs w:val="22"/>
        </w:rPr>
        <w:t>IČO: …………………………………….</w:t>
      </w:r>
    </w:p>
    <w:p w14:paraId="7C02494A" w14:textId="7EC283CE" w:rsidR="00C87BD2" w:rsidRPr="00CD197A" w:rsidRDefault="00C87BD2" w:rsidP="00C87BD2">
      <w:pPr>
        <w:jc w:val="both"/>
        <w:rPr>
          <w:sz w:val="22"/>
          <w:szCs w:val="22"/>
        </w:rPr>
      </w:pPr>
    </w:p>
    <w:p w14:paraId="074773A5" w14:textId="77777777" w:rsidR="00C87BD2" w:rsidRPr="00CD197A" w:rsidRDefault="00C87BD2" w:rsidP="00C87BD2">
      <w:pPr>
        <w:jc w:val="both"/>
        <w:rPr>
          <w:sz w:val="22"/>
          <w:szCs w:val="22"/>
        </w:rPr>
      </w:pPr>
    </w:p>
    <w:p w14:paraId="7D034946" w14:textId="054EF938" w:rsidR="00C87BD2" w:rsidRPr="00CD197A" w:rsidRDefault="00C87BD2" w:rsidP="00C87BD2">
      <w:pPr>
        <w:rPr>
          <w:b/>
          <w:sz w:val="22"/>
          <w:szCs w:val="22"/>
        </w:rPr>
      </w:pPr>
      <w:r w:rsidRPr="00CD197A">
        <w:rPr>
          <w:b/>
          <w:sz w:val="22"/>
          <w:szCs w:val="22"/>
        </w:rPr>
        <w:t xml:space="preserve">Zoznam subdodávateľov: </w:t>
      </w:r>
    </w:p>
    <w:p w14:paraId="41BB88A0" w14:textId="52752D34" w:rsidR="00C87BD2" w:rsidRPr="00CD197A" w:rsidRDefault="00C87BD2" w:rsidP="00C87BD2">
      <w:pPr>
        <w:rPr>
          <w:b/>
          <w:sz w:val="22"/>
          <w:szCs w:val="22"/>
        </w:rPr>
      </w:pPr>
    </w:p>
    <w:tbl>
      <w:tblPr>
        <w:tblStyle w:val="TableGrid"/>
        <w:tblW w:w="0" w:type="auto"/>
        <w:tblLook w:val="04A0" w:firstRow="1" w:lastRow="0" w:firstColumn="1" w:lastColumn="0" w:noHBand="0" w:noVBand="1"/>
      </w:tblPr>
      <w:tblGrid>
        <w:gridCol w:w="3964"/>
        <w:gridCol w:w="1843"/>
        <w:gridCol w:w="3255"/>
      </w:tblGrid>
      <w:tr w:rsidR="00C87BD2" w:rsidRPr="00CD197A" w14:paraId="6B8F7799" w14:textId="77777777" w:rsidTr="00C87BD2">
        <w:trPr>
          <w:cnfStyle w:val="100000000000" w:firstRow="1" w:lastRow="0" w:firstColumn="0" w:lastColumn="0" w:oddVBand="0" w:evenVBand="0" w:oddHBand="0" w:evenHBand="0" w:firstRowFirstColumn="0" w:firstRowLastColumn="0" w:lastRowFirstColumn="0" w:lastRowLastColumn="0"/>
          <w:trHeight w:val="1523"/>
        </w:trPr>
        <w:tc>
          <w:tcPr>
            <w:cnfStyle w:val="001000000000" w:firstRow="0" w:lastRow="0" w:firstColumn="1" w:lastColumn="0" w:oddVBand="0" w:evenVBand="0" w:oddHBand="0" w:evenHBand="0" w:firstRowFirstColumn="0" w:firstRowLastColumn="0" w:lastRowFirstColumn="0" w:lastRowLastColumn="0"/>
            <w:tcW w:w="3964" w:type="dxa"/>
          </w:tcPr>
          <w:p w14:paraId="553F8059" w14:textId="77777777" w:rsidR="00C87BD2" w:rsidRPr="00CD197A" w:rsidRDefault="00C87BD2" w:rsidP="00DA2355">
            <w:pPr>
              <w:rPr>
                <w:sz w:val="22"/>
                <w:szCs w:val="22"/>
              </w:rPr>
            </w:pPr>
            <w:r w:rsidRPr="00CD197A">
              <w:rPr>
                <w:sz w:val="22"/>
                <w:szCs w:val="22"/>
              </w:rPr>
              <w:t>Názov a identifikačné údaje subdodávateľa:</w:t>
            </w:r>
          </w:p>
          <w:p w14:paraId="002BA77C" w14:textId="77777777" w:rsidR="00C87BD2" w:rsidRPr="00CD197A" w:rsidRDefault="00C87BD2" w:rsidP="00DA2355">
            <w:pPr>
              <w:rPr>
                <w:i/>
                <w:sz w:val="22"/>
                <w:szCs w:val="22"/>
              </w:rPr>
            </w:pPr>
            <w:r w:rsidRPr="00CD197A">
              <w:rPr>
                <w:i/>
                <w:sz w:val="22"/>
                <w:szCs w:val="22"/>
              </w:rPr>
              <w:t>(Úspešný uchádzač doplní meno a priezvisko, adresu pobytu, dátum narodenia)</w:t>
            </w:r>
          </w:p>
        </w:tc>
        <w:tc>
          <w:tcPr>
            <w:tcW w:w="1843" w:type="dxa"/>
          </w:tcPr>
          <w:p w14:paraId="25C4E8A9" w14:textId="77777777" w:rsidR="00C87BD2" w:rsidRPr="00CD197A" w:rsidRDefault="00C87BD2" w:rsidP="00DA2355">
            <w:pPr>
              <w:cnfStyle w:val="100000000000" w:firstRow="1" w:lastRow="0" w:firstColumn="0" w:lastColumn="0" w:oddVBand="0" w:evenVBand="0" w:oddHBand="0" w:evenHBand="0" w:firstRowFirstColumn="0" w:firstRowLastColumn="0" w:lastRowFirstColumn="0" w:lastRowLastColumn="0"/>
              <w:rPr>
                <w:sz w:val="22"/>
                <w:szCs w:val="22"/>
              </w:rPr>
            </w:pPr>
          </w:p>
          <w:p w14:paraId="0E1E601C" w14:textId="7E14B856" w:rsidR="00C87BD2" w:rsidRPr="00CD197A" w:rsidRDefault="00C87BD2" w:rsidP="00DA2355">
            <w:pPr>
              <w:cnfStyle w:val="100000000000" w:firstRow="1" w:lastRow="0" w:firstColumn="0" w:lastColumn="0" w:oddVBand="0" w:evenVBand="0" w:oddHBand="0" w:evenHBand="0" w:firstRowFirstColumn="0" w:firstRowLastColumn="0" w:lastRowFirstColumn="0" w:lastRowLastColumn="0"/>
              <w:rPr>
                <w:sz w:val="22"/>
                <w:szCs w:val="22"/>
              </w:rPr>
            </w:pPr>
            <w:r w:rsidRPr="00CD197A">
              <w:rPr>
                <w:sz w:val="22"/>
                <w:szCs w:val="22"/>
              </w:rPr>
              <w:t>Podiel zákazky v %.</w:t>
            </w:r>
          </w:p>
        </w:tc>
        <w:tc>
          <w:tcPr>
            <w:tcW w:w="3255" w:type="dxa"/>
          </w:tcPr>
          <w:p w14:paraId="3E59C353" w14:textId="77777777" w:rsidR="00C87BD2" w:rsidRPr="00CD197A" w:rsidRDefault="00C87BD2" w:rsidP="00DA2355">
            <w:pPr>
              <w:cnfStyle w:val="100000000000" w:firstRow="1" w:lastRow="0" w:firstColumn="0" w:lastColumn="0" w:oddVBand="0" w:evenVBand="0" w:oddHBand="0" w:evenHBand="0" w:firstRowFirstColumn="0" w:firstRowLastColumn="0" w:lastRowFirstColumn="0" w:lastRowLastColumn="0"/>
              <w:rPr>
                <w:sz w:val="22"/>
                <w:szCs w:val="22"/>
              </w:rPr>
            </w:pPr>
          </w:p>
          <w:p w14:paraId="14A726FD" w14:textId="1009710D" w:rsidR="00C87BD2" w:rsidRPr="00CD197A" w:rsidRDefault="00C87BD2" w:rsidP="00DA2355">
            <w:pPr>
              <w:cnfStyle w:val="100000000000" w:firstRow="1" w:lastRow="0" w:firstColumn="0" w:lastColumn="0" w:oddVBand="0" w:evenVBand="0" w:oddHBand="0" w:evenHBand="0" w:firstRowFirstColumn="0" w:firstRowLastColumn="0" w:lastRowFirstColumn="0" w:lastRowLastColumn="0"/>
              <w:rPr>
                <w:sz w:val="22"/>
                <w:szCs w:val="22"/>
              </w:rPr>
            </w:pPr>
            <w:r w:rsidRPr="00CD197A">
              <w:rPr>
                <w:sz w:val="22"/>
                <w:szCs w:val="22"/>
              </w:rPr>
              <w:t xml:space="preserve">        Predmet subdodávky:</w:t>
            </w:r>
          </w:p>
        </w:tc>
      </w:tr>
      <w:tr w:rsidR="00C87BD2" w:rsidRPr="00CD197A" w14:paraId="31323A81" w14:textId="77777777" w:rsidTr="00DA2355">
        <w:trPr>
          <w:trHeight w:val="282"/>
        </w:trPr>
        <w:tc>
          <w:tcPr>
            <w:cnfStyle w:val="001000000000" w:firstRow="0" w:lastRow="0" w:firstColumn="1" w:lastColumn="0" w:oddVBand="0" w:evenVBand="0" w:oddHBand="0" w:evenHBand="0" w:firstRowFirstColumn="0" w:firstRowLastColumn="0" w:lastRowFirstColumn="0" w:lastRowLastColumn="0"/>
            <w:tcW w:w="3964" w:type="dxa"/>
          </w:tcPr>
          <w:p w14:paraId="79EC118E" w14:textId="77777777" w:rsidR="00C87BD2" w:rsidRPr="00CD197A" w:rsidRDefault="00C87BD2" w:rsidP="00DA2355">
            <w:pPr>
              <w:rPr>
                <w:rFonts w:ascii="Times New Roman" w:hAnsi="Times New Roman"/>
                <w:sz w:val="22"/>
                <w:szCs w:val="22"/>
                <w:highlight w:val="yellow"/>
              </w:rPr>
            </w:pPr>
          </w:p>
        </w:tc>
        <w:tc>
          <w:tcPr>
            <w:tcW w:w="1843" w:type="dxa"/>
          </w:tcPr>
          <w:p w14:paraId="706A60DB"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c>
          <w:tcPr>
            <w:tcW w:w="3255" w:type="dxa"/>
          </w:tcPr>
          <w:p w14:paraId="3C129D88"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r>
      <w:tr w:rsidR="00C87BD2" w:rsidRPr="00CD197A" w14:paraId="3588E109" w14:textId="77777777" w:rsidTr="00DA2355">
        <w:tc>
          <w:tcPr>
            <w:cnfStyle w:val="001000000000" w:firstRow="0" w:lastRow="0" w:firstColumn="1" w:lastColumn="0" w:oddVBand="0" w:evenVBand="0" w:oddHBand="0" w:evenHBand="0" w:firstRowFirstColumn="0" w:firstRowLastColumn="0" w:lastRowFirstColumn="0" w:lastRowLastColumn="0"/>
            <w:tcW w:w="3964" w:type="dxa"/>
          </w:tcPr>
          <w:p w14:paraId="6EFB475E" w14:textId="77777777" w:rsidR="00C87BD2" w:rsidRPr="00CD197A" w:rsidRDefault="00C87BD2" w:rsidP="00DA2355">
            <w:pPr>
              <w:rPr>
                <w:sz w:val="22"/>
                <w:szCs w:val="22"/>
              </w:rPr>
            </w:pPr>
          </w:p>
        </w:tc>
        <w:tc>
          <w:tcPr>
            <w:tcW w:w="1843" w:type="dxa"/>
          </w:tcPr>
          <w:p w14:paraId="38EDDF8E"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c>
          <w:tcPr>
            <w:tcW w:w="3255" w:type="dxa"/>
          </w:tcPr>
          <w:p w14:paraId="18A60E8C"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r>
      <w:tr w:rsidR="00C87BD2" w:rsidRPr="00CD197A" w14:paraId="0C5D6950" w14:textId="77777777" w:rsidTr="00DA2355">
        <w:tc>
          <w:tcPr>
            <w:cnfStyle w:val="001000000000" w:firstRow="0" w:lastRow="0" w:firstColumn="1" w:lastColumn="0" w:oddVBand="0" w:evenVBand="0" w:oddHBand="0" w:evenHBand="0" w:firstRowFirstColumn="0" w:firstRowLastColumn="0" w:lastRowFirstColumn="0" w:lastRowLastColumn="0"/>
            <w:tcW w:w="3964" w:type="dxa"/>
          </w:tcPr>
          <w:p w14:paraId="5F2DD761" w14:textId="77777777" w:rsidR="00C87BD2" w:rsidRPr="00CD197A" w:rsidRDefault="00C87BD2" w:rsidP="00DA2355">
            <w:pPr>
              <w:rPr>
                <w:sz w:val="22"/>
                <w:szCs w:val="22"/>
              </w:rPr>
            </w:pPr>
          </w:p>
        </w:tc>
        <w:tc>
          <w:tcPr>
            <w:tcW w:w="1843" w:type="dxa"/>
          </w:tcPr>
          <w:p w14:paraId="7CAC9E85"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c>
          <w:tcPr>
            <w:tcW w:w="3255" w:type="dxa"/>
          </w:tcPr>
          <w:p w14:paraId="054A3EF1"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r>
    </w:tbl>
    <w:p w14:paraId="7453FDE0" w14:textId="77777777" w:rsidR="00C87BD2" w:rsidRPr="00CD197A" w:rsidRDefault="00C87BD2" w:rsidP="00C87BD2">
      <w:pPr>
        <w:rPr>
          <w:b/>
          <w:sz w:val="22"/>
          <w:szCs w:val="22"/>
        </w:rPr>
      </w:pPr>
    </w:p>
    <w:p w14:paraId="388B5333" w14:textId="54038FF0" w:rsidR="00C87BD2" w:rsidRPr="00CD197A" w:rsidRDefault="00C87BD2" w:rsidP="00C87BD2">
      <w:pPr>
        <w:rPr>
          <w:rFonts w:asciiTheme="minorHAnsi" w:hAnsiTheme="minorHAnsi"/>
          <w:b/>
          <w:sz w:val="22"/>
          <w:szCs w:val="22"/>
        </w:rPr>
      </w:pPr>
    </w:p>
    <w:p w14:paraId="27B5BDCF" w14:textId="023F7CF4" w:rsidR="00C87BD2" w:rsidRPr="00CD197A" w:rsidRDefault="00C87BD2" w:rsidP="00C87BD2">
      <w:pPr>
        <w:rPr>
          <w:rFonts w:asciiTheme="minorHAnsi" w:hAnsiTheme="minorHAnsi"/>
          <w:b/>
          <w:sz w:val="22"/>
          <w:szCs w:val="22"/>
        </w:rPr>
      </w:pPr>
    </w:p>
    <w:p w14:paraId="7E356C69" w14:textId="628CF280" w:rsidR="00C87BD2" w:rsidRPr="00CD197A" w:rsidRDefault="00C87BD2" w:rsidP="00C87BD2">
      <w:pPr>
        <w:rPr>
          <w:rFonts w:asciiTheme="minorHAnsi" w:hAnsiTheme="minorHAnsi"/>
          <w:b/>
          <w:sz w:val="22"/>
          <w:szCs w:val="22"/>
        </w:rPr>
      </w:pPr>
    </w:p>
    <w:p w14:paraId="54400A2A" w14:textId="37D2DC27" w:rsidR="00C87BD2" w:rsidRPr="00CD197A" w:rsidRDefault="00C87BD2" w:rsidP="00C87BD2">
      <w:pPr>
        <w:rPr>
          <w:rFonts w:asciiTheme="minorHAnsi" w:hAnsiTheme="minorHAnsi"/>
          <w:b/>
          <w:sz w:val="22"/>
          <w:szCs w:val="22"/>
        </w:rPr>
      </w:pPr>
    </w:p>
    <w:p w14:paraId="2F54976A" w14:textId="77777777" w:rsidR="00C87BD2" w:rsidRPr="00CD197A" w:rsidRDefault="00C87BD2" w:rsidP="00C87BD2">
      <w:pPr>
        <w:rPr>
          <w:rFonts w:asciiTheme="minorHAnsi" w:hAnsiTheme="minorHAnsi"/>
          <w:b/>
          <w:sz w:val="22"/>
          <w:szCs w:val="22"/>
        </w:rPr>
      </w:pPr>
    </w:p>
    <w:p w14:paraId="258A264B" w14:textId="770FED2C" w:rsidR="00C87BD2" w:rsidRPr="00CD197A" w:rsidRDefault="00C87BD2" w:rsidP="00C87BD2">
      <w:pPr>
        <w:ind w:left="1416" w:firstLine="708"/>
        <w:rPr>
          <w:rFonts w:cs="Arial"/>
          <w:sz w:val="22"/>
          <w:szCs w:val="22"/>
        </w:rPr>
      </w:pPr>
      <w:r w:rsidRPr="00CD197A">
        <w:rPr>
          <w:rFonts w:cs="Arial"/>
          <w:sz w:val="22"/>
          <w:szCs w:val="22"/>
        </w:rPr>
        <w:t xml:space="preserve">                                             ..............................................................</w:t>
      </w:r>
    </w:p>
    <w:p w14:paraId="3FEBD041" w14:textId="450E978F" w:rsidR="00C87BD2" w:rsidRPr="00CD197A" w:rsidRDefault="00470D0C" w:rsidP="00C87BD2">
      <w:pPr>
        <w:ind w:left="2832" w:firstLine="708"/>
        <w:jc w:val="center"/>
        <w:rPr>
          <w:rFonts w:cs="Arial"/>
          <w:sz w:val="22"/>
          <w:szCs w:val="22"/>
        </w:rPr>
      </w:pPr>
      <w:r>
        <w:rPr>
          <w:rFonts w:cs="Arial"/>
          <w:sz w:val="22"/>
          <w:szCs w:val="22"/>
        </w:rPr>
        <w:t xml:space="preserve">                </w:t>
      </w:r>
      <w:r w:rsidR="00C87BD2" w:rsidRPr="00CD197A">
        <w:rPr>
          <w:rFonts w:cs="Arial"/>
          <w:sz w:val="22"/>
          <w:szCs w:val="22"/>
        </w:rPr>
        <w:t>Meno a podpis</w:t>
      </w:r>
      <w:r w:rsidR="00C87BD2" w:rsidRPr="00CD197A">
        <w:rPr>
          <w:rFonts w:cs="Arial"/>
          <w:sz w:val="22"/>
          <w:szCs w:val="22"/>
        </w:rPr>
        <w:br/>
        <w:t xml:space="preserve">              </w:t>
      </w:r>
      <w:r>
        <w:rPr>
          <w:rFonts w:cs="Arial"/>
          <w:sz w:val="22"/>
          <w:szCs w:val="22"/>
        </w:rPr>
        <w:t xml:space="preserve">             </w:t>
      </w:r>
      <w:r w:rsidR="00C87BD2" w:rsidRPr="00CD197A">
        <w:rPr>
          <w:rFonts w:cs="Arial"/>
          <w:sz w:val="22"/>
          <w:szCs w:val="22"/>
        </w:rPr>
        <w:t>štatutárneho zástupcu</w:t>
      </w:r>
    </w:p>
    <w:p w14:paraId="7E1A9D7B" w14:textId="77777777" w:rsidR="00C87BD2" w:rsidRPr="00CD197A" w:rsidRDefault="00C87BD2" w:rsidP="00C87BD2">
      <w:pPr>
        <w:rPr>
          <w:sz w:val="22"/>
          <w:szCs w:val="22"/>
        </w:rPr>
      </w:pPr>
    </w:p>
    <w:p w14:paraId="5E1860BB" w14:textId="77777777" w:rsidR="00C87BD2" w:rsidRPr="00CD197A" w:rsidRDefault="00C87BD2" w:rsidP="00C87BD2">
      <w:pPr>
        <w:rPr>
          <w:sz w:val="22"/>
          <w:szCs w:val="22"/>
        </w:rPr>
      </w:pPr>
    </w:p>
    <w:p w14:paraId="47D3FDD6" w14:textId="29880D18" w:rsidR="00B779AA" w:rsidRPr="00470D0C" w:rsidRDefault="00470D0C" w:rsidP="00B779AA">
      <w:pPr>
        <w:tabs>
          <w:tab w:val="left" w:pos="-1440"/>
        </w:tabs>
        <w:rPr>
          <w:rFonts w:cs="Arial"/>
          <w:color w:val="FF0000"/>
          <w:sz w:val="22"/>
          <w:szCs w:val="22"/>
        </w:rPr>
      </w:pPr>
      <w:r w:rsidRPr="00470D0C">
        <w:rPr>
          <w:b/>
          <w:bCs/>
          <w:color w:val="000000"/>
          <w:sz w:val="22"/>
          <w:szCs w:val="22"/>
          <w:vertAlign w:val="superscript"/>
        </w:rPr>
        <w:t>*)</w:t>
      </w:r>
      <w:r w:rsidRPr="00470D0C">
        <w:rPr>
          <w:color w:val="000000"/>
          <w:sz w:val="22"/>
          <w:szCs w:val="22"/>
        </w:rPr>
        <w:t>: nehodiace preškrtnúť</w:t>
      </w:r>
    </w:p>
    <w:p w14:paraId="4EE57515" w14:textId="77777777" w:rsidR="0004072C" w:rsidRPr="00CD197A" w:rsidRDefault="0004072C" w:rsidP="00B779AA">
      <w:pPr>
        <w:tabs>
          <w:tab w:val="left" w:pos="-1440"/>
        </w:tabs>
        <w:rPr>
          <w:rFonts w:cs="Arial"/>
          <w:color w:val="FF0000"/>
          <w:sz w:val="22"/>
          <w:szCs w:val="22"/>
        </w:rPr>
      </w:pPr>
    </w:p>
    <w:p w14:paraId="2409BC7B" w14:textId="77777777" w:rsidR="00B4280F" w:rsidRPr="00CD197A" w:rsidRDefault="00B4280F" w:rsidP="00CC29A4">
      <w:pPr>
        <w:rPr>
          <w:rFonts w:cs="Arial"/>
          <w:sz w:val="22"/>
          <w:szCs w:val="22"/>
        </w:rPr>
      </w:pPr>
    </w:p>
    <w:p w14:paraId="4E48A158" w14:textId="77777777" w:rsidR="001A3816" w:rsidRDefault="001A3816" w:rsidP="00CC29A4">
      <w:pPr>
        <w:rPr>
          <w:rFonts w:cs="Arial"/>
          <w:sz w:val="22"/>
          <w:szCs w:val="22"/>
        </w:rPr>
      </w:pPr>
    </w:p>
    <w:p w14:paraId="256715D4" w14:textId="1BD84168" w:rsidR="00CC29A4" w:rsidRPr="00CD197A" w:rsidRDefault="00CC29A4" w:rsidP="007C666E">
      <w:pPr>
        <w:jc w:val="right"/>
        <w:rPr>
          <w:rFonts w:cs="Arial"/>
          <w:sz w:val="22"/>
          <w:szCs w:val="22"/>
        </w:rPr>
      </w:pPr>
      <w:r w:rsidRPr="00CD197A">
        <w:rPr>
          <w:rFonts w:cs="Arial"/>
          <w:sz w:val="22"/>
          <w:szCs w:val="22"/>
        </w:rPr>
        <w:t xml:space="preserve">Príloha č. </w:t>
      </w:r>
      <w:r w:rsidR="00685CC2">
        <w:rPr>
          <w:rFonts w:cs="Arial"/>
          <w:sz w:val="22"/>
          <w:szCs w:val="22"/>
        </w:rPr>
        <w:t>IV.</w:t>
      </w:r>
      <w:r w:rsidR="001D253D">
        <w:rPr>
          <w:rFonts w:cs="Arial"/>
          <w:sz w:val="22"/>
          <w:szCs w:val="22"/>
        </w:rPr>
        <w:t xml:space="preserve"> Kúpnej zmluvy</w:t>
      </w:r>
    </w:p>
    <w:p w14:paraId="7EBD22DB" w14:textId="77777777" w:rsidR="00CC29A4" w:rsidRPr="00CD197A" w:rsidRDefault="00CC29A4" w:rsidP="00CC29A4">
      <w:pPr>
        <w:rPr>
          <w:rFonts w:cs="Arial"/>
          <w:sz w:val="22"/>
          <w:szCs w:val="22"/>
        </w:rPr>
      </w:pPr>
    </w:p>
    <w:p w14:paraId="38EF1848" w14:textId="77777777" w:rsidR="00CC29A4" w:rsidRPr="00CD197A" w:rsidRDefault="00CC29A4" w:rsidP="00CC29A4">
      <w:pPr>
        <w:rPr>
          <w:rFonts w:cs="Arial"/>
          <w:b/>
          <w:sz w:val="22"/>
          <w:szCs w:val="22"/>
        </w:rPr>
      </w:pPr>
      <w:r w:rsidRPr="00CD197A">
        <w:rPr>
          <w:rFonts w:cs="Arial"/>
          <w:sz w:val="22"/>
          <w:szCs w:val="22"/>
        </w:rPr>
        <w:tab/>
      </w:r>
      <w:r w:rsidRPr="00CD197A">
        <w:rPr>
          <w:rFonts w:cs="Arial"/>
          <w:sz w:val="22"/>
          <w:szCs w:val="22"/>
        </w:rPr>
        <w:tab/>
      </w:r>
      <w:r w:rsidRPr="00CD197A">
        <w:rPr>
          <w:rFonts w:cs="Arial"/>
          <w:sz w:val="22"/>
          <w:szCs w:val="22"/>
        </w:rPr>
        <w:tab/>
        <w:t xml:space="preserve">         </w:t>
      </w:r>
    </w:p>
    <w:p w14:paraId="234AE48D" w14:textId="77777777" w:rsidR="001D253D" w:rsidRDefault="001D253D" w:rsidP="00B4280F">
      <w:pPr>
        <w:rPr>
          <w:rFonts w:cstheme="minorHAnsi"/>
          <w:b/>
          <w:bCs/>
          <w:color w:val="000000"/>
          <w:sz w:val="22"/>
          <w:szCs w:val="22"/>
        </w:rPr>
      </w:pPr>
    </w:p>
    <w:p w14:paraId="0B2EB0A5" w14:textId="77777777" w:rsidR="001D253D" w:rsidRDefault="001D253D" w:rsidP="00B4280F">
      <w:pPr>
        <w:rPr>
          <w:rFonts w:cstheme="minorHAnsi"/>
          <w:b/>
          <w:bCs/>
          <w:color w:val="000000"/>
          <w:sz w:val="22"/>
          <w:szCs w:val="22"/>
        </w:rPr>
      </w:pPr>
    </w:p>
    <w:p w14:paraId="193B5EFE" w14:textId="77777777" w:rsidR="001D253D" w:rsidRDefault="001D253D" w:rsidP="00B4280F">
      <w:pPr>
        <w:rPr>
          <w:rFonts w:cstheme="minorHAnsi"/>
          <w:b/>
          <w:bCs/>
          <w:color w:val="000000"/>
          <w:sz w:val="22"/>
          <w:szCs w:val="22"/>
        </w:rPr>
      </w:pPr>
    </w:p>
    <w:p w14:paraId="77399039" w14:textId="2CC16F37" w:rsidR="00CC29A4" w:rsidRPr="00CD197A" w:rsidRDefault="00B4280F" w:rsidP="00B4280F">
      <w:pPr>
        <w:rPr>
          <w:b/>
          <w:sz w:val="22"/>
          <w:szCs w:val="22"/>
        </w:rPr>
      </w:pPr>
      <w:r w:rsidRPr="00CD197A">
        <w:rPr>
          <w:rFonts w:cstheme="minorHAnsi"/>
          <w:b/>
          <w:bCs/>
          <w:color w:val="000000"/>
          <w:sz w:val="22"/>
          <w:szCs w:val="22"/>
        </w:rPr>
        <w:t>Verejný obstarávateľ:</w:t>
      </w:r>
      <w:r w:rsidRPr="00CD197A">
        <w:rPr>
          <w:rFonts w:cstheme="minorHAnsi"/>
          <w:b/>
          <w:bCs/>
          <w:color w:val="000000"/>
          <w:sz w:val="22"/>
          <w:szCs w:val="22"/>
        </w:rPr>
        <w:br/>
      </w:r>
      <w:r w:rsidRPr="00CD197A">
        <w:rPr>
          <w:rFonts w:cs="Arial"/>
          <w:sz w:val="22"/>
          <w:szCs w:val="22"/>
        </w:rPr>
        <w:t>Obec Podolie, Podolie 566, 916 22 Podolie</w:t>
      </w:r>
      <w:r w:rsidRPr="00CD197A">
        <w:rPr>
          <w:rFonts w:cstheme="minorHAnsi"/>
          <w:b/>
          <w:bCs/>
          <w:color w:val="000000"/>
          <w:sz w:val="22"/>
          <w:szCs w:val="22"/>
        </w:rPr>
        <w:t xml:space="preserve"> </w:t>
      </w:r>
      <w:r w:rsidRPr="00CD197A">
        <w:rPr>
          <w:rFonts w:cstheme="minorHAnsi"/>
          <w:b/>
          <w:bCs/>
          <w:color w:val="000000"/>
          <w:sz w:val="22"/>
          <w:szCs w:val="22"/>
        </w:rPr>
        <w:br/>
        <w:t>Názov predmetu zákazky:</w:t>
      </w:r>
      <w:r w:rsidRPr="00CD197A">
        <w:rPr>
          <w:rFonts w:cstheme="minorHAnsi"/>
          <w:b/>
          <w:bCs/>
          <w:color w:val="000000"/>
          <w:sz w:val="22"/>
          <w:szCs w:val="22"/>
        </w:rPr>
        <w:br/>
      </w:r>
      <w:r w:rsidRPr="00CD197A">
        <w:rPr>
          <w:sz w:val="22"/>
          <w:szCs w:val="22"/>
        </w:rPr>
        <w:t xml:space="preserve">“Zberný dvor Podolie – </w:t>
      </w:r>
      <w:r w:rsidR="00685CC2">
        <w:rPr>
          <w:sz w:val="22"/>
          <w:szCs w:val="22"/>
        </w:rPr>
        <w:t>strojové vybavenie</w:t>
      </w:r>
      <w:r w:rsidRPr="00CD197A">
        <w:rPr>
          <w:sz w:val="22"/>
          <w:szCs w:val="22"/>
        </w:rPr>
        <w:t>”</w:t>
      </w:r>
    </w:p>
    <w:p w14:paraId="48B17D34" w14:textId="77777777" w:rsidR="009D7EBC" w:rsidRPr="00CD197A" w:rsidRDefault="009D7EBC" w:rsidP="00CC29A4">
      <w:pPr>
        <w:jc w:val="center"/>
        <w:rPr>
          <w:b/>
          <w:sz w:val="22"/>
          <w:szCs w:val="22"/>
        </w:rPr>
      </w:pPr>
    </w:p>
    <w:p w14:paraId="765ED908" w14:textId="77777777" w:rsidR="00CC29A4" w:rsidRPr="00CD197A" w:rsidRDefault="00CC29A4" w:rsidP="00CC29A4">
      <w:pPr>
        <w:jc w:val="center"/>
        <w:rPr>
          <w:b/>
          <w:sz w:val="22"/>
          <w:szCs w:val="22"/>
        </w:rPr>
      </w:pPr>
    </w:p>
    <w:p w14:paraId="2FB911B3" w14:textId="77777777" w:rsidR="00CC29A4" w:rsidRPr="00CD197A" w:rsidRDefault="00CC29A4" w:rsidP="00CC29A4">
      <w:pPr>
        <w:jc w:val="center"/>
        <w:rPr>
          <w:b/>
          <w:sz w:val="22"/>
          <w:szCs w:val="22"/>
        </w:rPr>
      </w:pPr>
      <w:r w:rsidRPr="00CD197A">
        <w:rPr>
          <w:b/>
          <w:sz w:val="22"/>
          <w:szCs w:val="22"/>
        </w:rPr>
        <w:t>ČESTNÉ  VYHLÁSENIE</w:t>
      </w:r>
    </w:p>
    <w:p w14:paraId="737C0941" w14:textId="40B81673" w:rsidR="00CC29A4" w:rsidRPr="00CD197A" w:rsidRDefault="00CC29A4" w:rsidP="00CC29A4">
      <w:pPr>
        <w:jc w:val="center"/>
        <w:rPr>
          <w:sz w:val="22"/>
          <w:szCs w:val="22"/>
        </w:rPr>
      </w:pPr>
      <w:r w:rsidRPr="00CD197A">
        <w:rPr>
          <w:sz w:val="22"/>
          <w:szCs w:val="22"/>
        </w:rPr>
        <w:t>o zápise v registri partnerov verejného sektora</w:t>
      </w:r>
    </w:p>
    <w:p w14:paraId="0DDF30FF" w14:textId="094FA8BC" w:rsidR="00CC29A4" w:rsidRPr="00CD197A" w:rsidRDefault="00CC29A4" w:rsidP="00CC29A4">
      <w:pPr>
        <w:jc w:val="center"/>
        <w:rPr>
          <w:sz w:val="22"/>
          <w:szCs w:val="22"/>
        </w:rPr>
      </w:pPr>
      <w:r w:rsidRPr="00CD197A">
        <w:rPr>
          <w:sz w:val="22"/>
          <w:szCs w:val="22"/>
        </w:rPr>
        <w:t xml:space="preserve">( ak je relevantné) </w:t>
      </w:r>
    </w:p>
    <w:p w14:paraId="46675252" w14:textId="77777777" w:rsidR="00CC29A4" w:rsidRPr="00CD197A" w:rsidRDefault="00CC29A4" w:rsidP="00CC29A4">
      <w:pPr>
        <w:rPr>
          <w:sz w:val="22"/>
          <w:szCs w:val="22"/>
        </w:rPr>
      </w:pPr>
    </w:p>
    <w:p w14:paraId="04CDE9A9" w14:textId="77777777" w:rsidR="00CC29A4" w:rsidRPr="00CD197A" w:rsidRDefault="00CC29A4" w:rsidP="00CC29A4">
      <w:pPr>
        <w:rPr>
          <w:sz w:val="22"/>
          <w:szCs w:val="22"/>
        </w:rPr>
      </w:pPr>
    </w:p>
    <w:p w14:paraId="6A89B203" w14:textId="27A71449" w:rsidR="00CC29A4" w:rsidRPr="00CD197A" w:rsidRDefault="00CC29A4" w:rsidP="00470D0C">
      <w:pPr>
        <w:jc w:val="both"/>
        <w:rPr>
          <w:b/>
          <w:sz w:val="22"/>
          <w:szCs w:val="22"/>
        </w:rPr>
      </w:pPr>
      <w:r w:rsidRPr="00CD197A">
        <w:rPr>
          <w:sz w:val="22"/>
          <w:szCs w:val="22"/>
        </w:rPr>
        <w:t xml:space="preserve">Týmto čestne vyhlasujem, že ako uchádzač v zákazke s názvom predmetu: </w:t>
      </w:r>
      <w:r w:rsidR="00164FBB" w:rsidRPr="00CD197A">
        <w:rPr>
          <w:rFonts w:cstheme="minorHAnsi"/>
          <w:bCs/>
          <w:color w:val="000000"/>
          <w:sz w:val="22"/>
          <w:szCs w:val="22"/>
        </w:rPr>
        <w:t xml:space="preserve">“Zberný dvor Podolie – </w:t>
      </w:r>
      <w:r w:rsidR="007C666E">
        <w:rPr>
          <w:rFonts w:cstheme="minorHAnsi"/>
          <w:bCs/>
          <w:color w:val="000000"/>
          <w:sz w:val="22"/>
          <w:szCs w:val="22"/>
        </w:rPr>
        <w:t>strojové vybavenie</w:t>
      </w:r>
      <w:r w:rsidR="00164FBB" w:rsidRPr="00CD197A">
        <w:rPr>
          <w:rFonts w:cstheme="minorHAnsi"/>
          <w:bCs/>
          <w:color w:val="000000"/>
          <w:sz w:val="22"/>
          <w:szCs w:val="22"/>
        </w:rPr>
        <w:t>”</w:t>
      </w:r>
      <w:r w:rsidRPr="00CD197A">
        <w:rPr>
          <w:b/>
          <w:sz w:val="22"/>
          <w:szCs w:val="22"/>
        </w:rPr>
        <w:t xml:space="preserve"> </w:t>
      </w:r>
      <w:r w:rsidR="00983EA1" w:rsidRPr="00CD197A">
        <w:rPr>
          <w:sz w:val="22"/>
          <w:szCs w:val="22"/>
        </w:rPr>
        <w:t>nespĺňam podmienky na zápis v registri partnerov verejného sektora.</w:t>
      </w:r>
    </w:p>
    <w:p w14:paraId="3F7F1114" w14:textId="77777777" w:rsidR="00CC29A4" w:rsidRPr="00CD197A" w:rsidRDefault="00CC29A4" w:rsidP="00CC29A4">
      <w:pPr>
        <w:rPr>
          <w:sz w:val="22"/>
          <w:szCs w:val="22"/>
        </w:rPr>
      </w:pPr>
    </w:p>
    <w:p w14:paraId="08BF0D00" w14:textId="77777777" w:rsidR="00CC29A4" w:rsidRPr="00CD197A" w:rsidRDefault="00CC29A4" w:rsidP="00CC29A4">
      <w:pPr>
        <w:rPr>
          <w:sz w:val="22"/>
          <w:szCs w:val="22"/>
        </w:rPr>
      </w:pPr>
    </w:p>
    <w:p w14:paraId="24627F96" w14:textId="77777777" w:rsidR="00CC29A4" w:rsidRPr="00CD197A" w:rsidRDefault="00CC29A4" w:rsidP="00CC29A4">
      <w:pPr>
        <w:rPr>
          <w:sz w:val="22"/>
          <w:szCs w:val="22"/>
        </w:rPr>
      </w:pPr>
      <w:r w:rsidRPr="00CD197A">
        <w:rPr>
          <w:sz w:val="22"/>
          <w:szCs w:val="22"/>
        </w:rPr>
        <w:t>Meno a priezvisko štatutárneho zástupcu uchádzača:   ..........................................</w:t>
      </w:r>
    </w:p>
    <w:p w14:paraId="71C55503" w14:textId="77777777" w:rsidR="00CC29A4" w:rsidRPr="00CD197A" w:rsidRDefault="00CC29A4" w:rsidP="00CC29A4">
      <w:pPr>
        <w:rPr>
          <w:sz w:val="22"/>
          <w:szCs w:val="22"/>
        </w:rPr>
      </w:pPr>
    </w:p>
    <w:p w14:paraId="3A5B44C8" w14:textId="77777777" w:rsidR="00CC29A4" w:rsidRPr="00CD197A" w:rsidRDefault="00CC29A4" w:rsidP="00CC29A4">
      <w:pPr>
        <w:rPr>
          <w:sz w:val="22"/>
          <w:szCs w:val="22"/>
        </w:rPr>
      </w:pPr>
      <w:r w:rsidRPr="00CD197A">
        <w:rPr>
          <w:sz w:val="22"/>
          <w:szCs w:val="22"/>
        </w:rPr>
        <w:t>Názov spoločnosti: ...................................................................................................</w:t>
      </w:r>
    </w:p>
    <w:p w14:paraId="5A6A8DB0" w14:textId="77777777" w:rsidR="00CC29A4" w:rsidRPr="00CD197A" w:rsidRDefault="00CC29A4" w:rsidP="00CC29A4">
      <w:pPr>
        <w:rPr>
          <w:sz w:val="22"/>
          <w:szCs w:val="22"/>
        </w:rPr>
      </w:pPr>
    </w:p>
    <w:p w14:paraId="44CA7B65" w14:textId="77777777" w:rsidR="00CC29A4" w:rsidRPr="00CD197A" w:rsidRDefault="00CC29A4" w:rsidP="00CC29A4">
      <w:pPr>
        <w:rPr>
          <w:sz w:val="22"/>
          <w:szCs w:val="22"/>
        </w:rPr>
      </w:pPr>
      <w:r w:rsidRPr="00CD197A">
        <w:rPr>
          <w:sz w:val="22"/>
          <w:szCs w:val="22"/>
        </w:rPr>
        <w:t>Miesto podnikania:  ..................................................................................................</w:t>
      </w:r>
    </w:p>
    <w:p w14:paraId="26EC9F18" w14:textId="77777777" w:rsidR="00CC29A4" w:rsidRPr="00CD197A" w:rsidRDefault="00CC29A4" w:rsidP="00CC29A4">
      <w:pPr>
        <w:rPr>
          <w:sz w:val="22"/>
          <w:szCs w:val="22"/>
        </w:rPr>
      </w:pPr>
    </w:p>
    <w:p w14:paraId="5EA0278B" w14:textId="77777777" w:rsidR="00CC29A4" w:rsidRPr="00CD197A" w:rsidRDefault="00CC29A4" w:rsidP="00CC29A4">
      <w:pPr>
        <w:rPr>
          <w:sz w:val="22"/>
          <w:szCs w:val="22"/>
        </w:rPr>
      </w:pPr>
      <w:r w:rsidRPr="00CD197A">
        <w:rPr>
          <w:sz w:val="22"/>
          <w:szCs w:val="22"/>
        </w:rPr>
        <w:t>IČO: ...........................................................................................................................</w:t>
      </w:r>
    </w:p>
    <w:p w14:paraId="4119F8CE" w14:textId="77777777" w:rsidR="00CC29A4" w:rsidRPr="00CD197A" w:rsidRDefault="00CC29A4" w:rsidP="00CC29A4">
      <w:pPr>
        <w:rPr>
          <w:sz w:val="22"/>
          <w:szCs w:val="22"/>
        </w:rPr>
      </w:pPr>
    </w:p>
    <w:p w14:paraId="1C6AD39A" w14:textId="77777777" w:rsidR="00CC29A4" w:rsidRPr="00CD197A" w:rsidRDefault="00CC29A4" w:rsidP="00CC29A4">
      <w:pPr>
        <w:rPr>
          <w:sz w:val="22"/>
          <w:szCs w:val="22"/>
        </w:rPr>
      </w:pPr>
      <w:r w:rsidRPr="00CD197A">
        <w:rPr>
          <w:sz w:val="22"/>
          <w:szCs w:val="22"/>
        </w:rPr>
        <w:t>Dátum: ......................................................................................................................</w:t>
      </w:r>
    </w:p>
    <w:p w14:paraId="4944697A" w14:textId="77777777" w:rsidR="00CC29A4" w:rsidRPr="00CD197A" w:rsidRDefault="00CC29A4" w:rsidP="00CC29A4">
      <w:pPr>
        <w:rPr>
          <w:sz w:val="22"/>
          <w:szCs w:val="22"/>
        </w:rPr>
      </w:pPr>
    </w:p>
    <w:p w14:paraId="608F3F71" w14:textId="77777777" w:rsidR="00CC29A4" w:rsidRPr="00CD197A" w:rsidRDefault="00CC29A4" w:rsidP="00CC29A4">
      <w:pPr>
        <w:rPr>
          <w:sz w:val="22"/>
          <w:szCs w:val="22"/>
        </w:rPr>
      </w:pPr>
    </w:p>
    <w:p w14:paraId="7281AEE2" w14:textId="77777777" w:rsidR="00CC29A4" w:rsidRPr="00CD197A" w:rsidRDefault="00CC29A4" w:rsidP="00CC29A4">
      <w:pPr>
        <w:rPr>
          <w:sz w:val="22"/>
          <w:szCs w:val="22"/>
        </w:rPr>
      </w:pPr>
    </w:p>
    <w:p w14:paraId="741F1653" w14:textId="77777777" w:rsidR="00CC29A4" w:rsidRPr="00CD197A" w:rsidRDefault="00CC29A4" w:rsidP="00CC29A4">
      <w:pPr>
        <w:rPr>
          <w:sz w:val="22"/>
          <w:szCs w:val="22"/>
        </w:rPr>
      </w:pPr>
      <w:r w:rsidRPr="00CD197A">
        <w:rPr>
          <w:sz w:val="22"/>
          <w:szCs w:val="22"/>
        </w:rPr>
        <w:br/>
      </w:r>
      <w:r w:rsidRPr="00CD197A">
        <w:rPr>
          <w:sz w:val="22"/>
          <w:szCs w:val="22"/>
        </w:rPr>
        <w:br/>
      </w:r>
    </w:p>
    <w:p w14:paraId="67A862AA" w14:textId="77777777" w:rsidR="00CC29A4" w:rsidRPr="00CD197A" w:rsidRDefault="00CC29A4" w:rsidP="00CC29A4">
      <w:pPr>
        <w:rPr>
          <w:sz w:val="22"/>
          <w:szCs w:val="22"/>
        </w:rPr>
      </w:pPr>
    </w:p>
    <w:p w14:paraId="41DDFEFB" w14:textId="77777777" w:rsidR="00CC29A4" w:rsidRPr="00CD197A" w:rsidRDefault="00CC29A4" w:rsidP="00CC29A4">
      <w:pPr>
        <w:rPr>
          <w:sz w:val="22"/>
          <w:szCs w:val="22"/>
        </w:rPr>
      </w:pPr>
    </w:p>
    <w:p w14:paraId="7C8BBA3F" w14:textId="569F893F" w:rsidR="00CC29A4" w:rsidRPr="00CD197A" w:rsidRDefault="00CC29A4" w:rsidP="00CC29A4">
      <w:pPr>
        <w:rPr>
          <w:sz w:val="22"/>
          <w:szCs w:val="22"/>
        </w:rPr>
      </w:pPr>
      <w:r w:rsidRPr="00CD197A">
        <w:rPr>
          <w:sz w:val="22"/>
          <w:szCs w:val="22"/>
        </w:rPr>
        <w:tab/>
      </w:r>
      <w:r w:rsidRPr="00CD197A">
        <w:rPr>
          <w:sz w:val="22"/>
          <w:szCs w:val="22"/>
        </w:rPr>
        <w:tab/>
      </w:r>
      <w:r w:rsidRPr="00CD197A">
        <w:rPr>
          <w:sz w:val="22"/>
          <w:szCs w:val="22"/>
        </w:rPr>
        <w:tab/>
      </w:r>
      <w:r w:rsidRPr="00CD197A">
        <w:rPr>
          <w:sz w:val="22"/>
          <w:szCs w:val="22"/>
        </w:rPr>
        <w:tab/>
      </w:r>
      <w:r w:rsidRPr="00CD197A">
        <w:rPr>
          <w:sz w:val="22"/>
          <w:szCs w:val="22"/>
        </w:rPr>
        <w:tab/>
        <w:t xml:space="preserve">     </w:t>
      </w:r>
      <w:r w:rsidR="001A3816">
        <w:rPr>
          <w:sz w:val="22"/>
          <w:szCs w:val="22"/>
        </w:rPr>
        <w:t>….</w:t>
      </w:r>
      <w:r w:rsidRPr="00CD197A">
        <w:rPr>
          <w:sz w:val="22"/>
          <w:szCs w:val="22"/>
        </w:rPr>
        <w:t>...............................................................................</w:t>
      </w:r>
    </w:p>
    <w:p w14:paraId="177505A4" w14:textId="387168E7" w:rsidR="00CC29A4" w:rsidRPr="00CD197A" w:rsidRDefault="00CC29A4" w:rsidP="00CC29A4">
      <w:pPr>
        <w:rPr>
          <w:sz w:val="22"/>
          <w:szCs w:val="22"/>
        </w:rPr>
      </w:pPr>
      <w:r w:rsidRPr="00CD197A">
        <w:rPr>
          <w:sz w:val="22"/>
          <w:szCs w:val="22"/>
        </w:rPr>
        <w:t xml:space="preserve">                                   </w:t>
      </w:r>
      <w:r w:rsidR="001A3816">
        <w:rPr>
          <w:sz w:val="22"/>
          <w:szCs w:val="22"/>
        </w:rPr>
        <w:t xml:space="preserve">                             </w:t>
      </w:r>
      <w:r w:rsidRPr="00CD197A">
        <w:rPr>
          <w:sz w:val="22"/>
          <w:szCs w:val="22"/>
        </w:rPr>
        <w:t>pečiatka a  podpis štatutárneho zástupcu uchádzača</w:t>
      </w:r>
    </w:p>
    <w:p w14:paraId="7F6616B4" w14:textId="77777777" w:rsidR="00CC29A4" w:rsidRPr="00CD197A" w:rsidRDefault="00CC29A4" w:rsidP="00CC29A4">
      <w:pPr>
        <w:rPr>
          <w:sz w:val="22"/>
          <w:szCs w:val="22"/>
        </w:rPr>
      </w:pPr>
    </w:p>
    <w:p w14:paraId="0A81E517" w14:textId="77777777" w:rsidR="00CC29A4" w:rsidRPr="00CD197A" w:rsidRDefault="00CC29A4" w:rsidP="00CC29A4">
      <w:pPr>
        <w:rPr>
          <w:sz w:val="22"/>
          <w:szCs w:val="22"/>
        </w:rPr>
      </w:pPr>
    </w:p>
    <w:p w14:paraId="343E53D6" w14:textId="77777777" w:rsidR="00CC29A4" w:rsidRPr="00CD197A" w:rsidRDefault="00CC29A4" w:rsidP="00CC29A4">
      <w:pPr>
        <w:rPr>
          <w:sz w:val="22"/>
          <w:szCs w:val="22"/>
        </w:rPr>
      </w:pPr>
    </w:p>
    <w:p w14:paraId="56230039" w14:textId="77777777" w:rsidR="00CC29A4" w:rsidRPr="00CD197A" w:rsidRDefault="00CC29A4" w:rsidP="00CC29A4">
      <w:pPr>
        <w:rPr>
          <w:sz w:val="22"/>
          <w:szCs w:val="22"/>
        </w:rPr>
      </w:pPr>
    </w:p>
    <w:p w14:paraId="17CC6F7D" w14:textId="77777777" w:rsidR="00CC29A4" w:rsidRPr="00CD197A" w:rsidRDefault="00CC29A4" w:rsidP="00CC29A4">
      <w:pPr>
        <w:rPr>
          <w:sz w:val="22"/>
          <w:szCs w:val="22"/>
        </w:rPr>
      </w:pPr>
    </w:p>
    <w:p w14:paraId="18DDCDA7" w14:textId="77777777" w:rsidR="00CC29A4" w:rsidRPr="00CD197A" w:rsidRDefault="00CC29A4" w:rsidP="00CC29A4">
      <w:pPr>
        <w:rPr>
          <w:rFonts w:cs="Arial"/>
          <w:sz w:val="22"/>
          <w:szCs w:val="22"/>
        </w:rPr>
      </w:pPr>
    </w:p>
    <w:p w14:paraId="10273ED6" w14:textId="77777777" w:rsidR="00CC29A4" w:rsidRPr="00CD197A" w:rsidRDefault="00CC29A4" w:rsidP="00CC29A4">
      <w:pPr>
        <w:rPr>
          <w:rFonts w:cs="Arial"/>
          <w:sz w:val="22"/>
          <w:szCs w:val="22"/>
        </w:rPr>
      </w:pPr>
    </w:p>
    <w:p w14:paraId="4CA24FF0" w14:textId="77777777" w:rsidR="00CC29A4" w:rsidRPr="00CD197A" w:rsidRDefault="00CC29A4" w:rsidP="00CC29A4">
      <w:pPr>
        <w:rPr>
          <w:rFonts w:cs="Arial"/>
          <w:sz w:val="22"/>
          <w:szCs w:val="22"/>
        </w:rPr>
      </w:pPr>
    </w:p>
    <w:p w14:paraId="0E5E7C59" w14:textId="77777777" w:rsidR="00940777" w:rsidRPr="00CD197A" w:rsidRDefault="00940777" w:rsidP="00B779AA">
      <w:pPr>
        <w:pStyle w:val="ListParagraph"/>
        <w:autoSpaceDE w:val="0"/>
        <w:autoSpaceDN w:val="0"/>
        <w:adjustRightInd w:val="0"/>
        <w:ind w:left="0"/>
        <w:rPr>
          <w:rFonts w:asciiTheme="minorHAnsi" w:hAnsiTheme="minorHAnsi" w:cstheme="minorHAnsi"/>
          <w:b/>
          <w:color w:val="000000"/>
          <w:sz w:val="22"/>
          <w:szCs w:val="22"/>
        </w:rPr>
      </w:pPr>
    </w:p>
    <w:sectPr w:rsidR="00940777" w:rsidRPr="00CD197A" w:rsidSect="00F76787">
      <w:headerReference w:type="default" r:id="rId18"/>
      <w:footerReference w:type="default" r:id="rId19"/>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4B8FC" w14:textId="77777777" w:rsidR="00685CC2" w:rsidRDefault="00685CC2">
      <w:r>
        <w:separator/>
      </w:r>
    </w:p>
    <w:p w14:paraId="27E990BD" w14:textId="77777777" w:rsidR="00685CC2" w:rsidRDefault="00685CC2"/>
  </w:endnote>
  <w:endnote w:type="continuationSeparator" w:id="0">
    <w:p w14:paraId="460DC8B2" w14:textId="77777777" w:rsidR="00685CC2" w:rsidRDefault="00685CC2">
      <w:r>
        <w:continuationSeparator/>
      </w:r>
    </w:p>
    <w:p w14:paraId="19D9388C" w14:textId="77777777" w:rsidR="00685CC2" w:rsidRDefault="00685CC2"/>
  </w:endnote>
  <w:endnote w:type="continuationNotice" w:id="1">
    <w:p w14:paraId="68C9BA81" w14:textId="77777777" w:rsidR="00685CC2" w:rsidRDefault="00685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86990"/>
      <w:docPartObj>
        <w:docPartGallery w:val="Page Numbers (Bottom of Page)"/>
        <w:docPartUnique/>
      </w:docPartObj>
    </w:sdtPr>
    <w:sdtEndPr>
      <w:rPr>
        <w:noProof/>
      </w:rPr>
    </w:sdtEndPr>
    <w:sdtContent>
      <w:p w14:paraId="630D97E3" w14:textId="503CAFAC" w:rsidR="00685CC2" w:rsidRDefault="00685CC2" w:rsidP="00677FE4">
        <w:pPr>
          <w:pStyle w:val="Header"/>
          <w:rPr>
            <w:rFonts w:cs="Arial"/>
            <w:szCs w:val="16"/>
          </w:rPr>
        </w:pPr>
      </w:p>
      <w:p w14:paraId="57E8C206" w14:textId="5A3616C7" w:rsidR="00685CC2" w:rsidRDefault="00685CC2">
        <w:pPr>
          <w:pStyle w:val="Footer"/>
          <w:jc w:val="right"/>
        </w:pPr>
        <w:r>
          <w:fldChar w:fldCharType="begin"/>
        </w:r>
        <w:r>
          <w:instrText xml:space="preserve"> PAGE   \* MERGEFORMAT </w:instrText>
        </w:r>
        <w:r>
          <w:fldChar w:fldCharType="separate"/>
        </w:r>
        <w:r w:rsidR="002E1B16">
          <w:rPr>
            <w:noProof/>
          </w:rPr>
          <w:t>1</w:t>
        </w:r>
        <w:r>
          <w:rPr>
            <w:noProof/>
          </w:rPr>
          <w:fldChar w:fldCharType="end"/>
        </w:r>
      </w:p>
    </w:sdtContent>
  </w:sdt>
  <w:p w14:paraId="57E8C207" w14:textId="77777777" w:rsidR="00685CC2" w:rsidRPr="003530AF" w:rsidRDefault="00685CC2" w:rsidP="003530AF">
    <w:pPr>
      <w:pStyle w:val="Footer"/>
      <w:jc w:val="right"/>
      <w:rPr>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A4BBC" w14:textId="77777777" w:rsidR="00685CC2" w:rsidRDefault="00685CC2">
      <w:r>
        <w:separator/>
      </w:r>
    </w:p>
    <w:p w14:paraId="33682D76" w14:textId="77777777" w:rsidR="00685CC2" w:rsidRDefault="00685CC2"/>
  </w:footnote>
  <w:footnote w:type="continuationSeparator" w:id="0">
    <w:p w14:paraId="43FA3294" w14:textId="77777777" w:rsidR="00685CC2" w:rsidRDefault="00685CC2">
      <w:r>
        <w:continuationSeparator/>
      </w:r>
    </w:p>
    <w:p w14:paraId="70731F52" w14:textId="77777777" w:rsidR="00685CC2" w:rsidRDefault="00685CC2"/>
  </w:footnote>
  <w:footnote w:type="continuationNotice" w:id="1">
    <w:p w14:paraId="1A6E0167" w14:textId="77777777" w:rsidR="00685CC2" w:rsidRDefault="00685CC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C205" w14:textId="3164478D" w:rsidR="00685CC2" w:rsidRPr="00624DC2" w:rsidRDefault="00685CC2">
    <w:pPr>
      <w:pStyle w:val="Header"/>
      <w:tabs>
        <w:tab w:val="left" w:pos="709"/>
      </w:tabs>
      <w:rPr>
        <w:lang w:val="en-GB"/>
      </w:rPr>
    </w:pPr>
    <w:r w:rsidRPr="002A690B">
      <w:rPr>
        <w:noProof/>
      </w:rPr>
      <w:drawing>
        <wp:inline distT="0" distB="0" distL="0" distR="0" wp14:anchorId="6F19C383" wp14:editId="1BB2D738">
          <wp:extent cx="5759450" cy="402501"/>
          <wp:effectExtent l="0" t="0" r="0" b="0"/>
          <wp:docPr id="3" name="Obrázok 1" descr="tro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0250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666"/>
    <w:multiLevelType w:val="hybridMultilevel"/>
    <w:tmpl w:val="537AFE60"/>
    <w:lvl w:ilvl="0" w:tplc="B5E24A98">
      <w:start w:val="1"/>
      <w:numFmt w:val="bullet"/>
      <w:pStyle w:val="NoteHeading"/>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09634B02"/>
    <w:multiLevelType w:val="multilevel"/>
    <w:tmpl w:val="1E8089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0ABA308A"/>
    <w:multiLevelType w:val="multilevel"/>
    <w:tmpl w:val="1A34AB3A"/>
    <w:lvl w:ilvl="0">
      <w:start w:val="1"/>
      <w:numFmt w:val="decimal"/>
      <w:lvlText w:val="%1."/>
      <w:lvlJc w:val="left"/>
      <w:pPr>
        <w:ind w:left="720" w:hanging="360"/>
      </w:pPr>
      <w:rPr>
        <w:b/>
      </w:rPr>
    </w:lvl>
    <w:lvl w:ilvl="1">
      <w:start w:val="1"/>
      <w:numFmt w:val="decimal"/>
      <w:isLgl/>
      <w:lvlText w:val="%1.%2"/>
      <w:lvlJc w:val="left"/>
      <w:pPr>
        <w:ind w:left="815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990FE4"/>
    <w:multiLevelType w:val="multilevel"/>
    <w:tmpl w:val="5BD8036E"/>
    <w:lvl w:ilvl="0">
      <w:start w:val="1"/>
      <w:numFmt w:val="decimal"/>
      <w:lvlText w:val="%1."/>
      <w:lvlJc w:val="left"/>
      <w:pPr>
        <w:ind w:left="720" w:hanging="360"/>
      </w:pPr>
      <w:rPr>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2882909"/>
    <w:multiLevelType w:val="multilevel"/>
    <w:tmpl w:val="E17032A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399197E"/>
    <w:multiLevelType w:val="hybridMultilevel"/>
    <w:tmpl w:val="30883066"/>
    <w:lvl w:ilvl="0" w:tplc="2714998A">
      <w:start w:val="1"/>
      <w:numFmt w:val="decimal"/>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3EC41A0"/>
    <w:multiLevelType w:val="hybridMultilevel"/>
    <w:tmpl w:val="70387A90"/>
    <w:lvl w:ilvl="0" w:tplc="7476671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9D50B01"/>
    <w:multiLevelType w:val="hybridMultilevel"/>
    <w:tmpl w:val="E360976A"/>
    <w:lvl w:ilvl="0" w:tplc="2642344E">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192916"/>
    <w:multiLevelType w:val="hybridMultilevel"/>
    <w:tmpl w:val="3470FD1C"/>
    <w:lvl w:ilvl="0" w:tplc="A88EF0C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6465B9B"/>
    <w:multiLevelType w:val="hybridMultilevel"/>
    <w:tmpl w:val="9AF08E5A"/>
    <w:lvl w:ilvl="0" w:tplc="43E0560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B055B"/>
    <w:multiLevelType w:val="multilevel"/>
    <w:tmpl w:val="F99687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27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43EA23EA"/>
    <w:multiLevelType w:val="multilevel"/>
    <w:tmpl w:val="66902F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A013A4A"/>
    <w:multiLevelType w:val="hybridMultilevel"/>
    <w:tmpl w:val="924A8390"/>
    <w:lvl w:ilvl="0" w:tplc="9FDC4B74">
      <w:start w:val="1"/>
      <w:numFmt w:val="decimal"/>
      <w:lvlText w:val="%1."/>
      <w:lvlJc w:val="left"/>
      <w:pPr>
        <w:ind w:left="540" w:hanging="360"/>
      </w:pPr>
      <w:rPr>
        <w:rFonts w:hint="default"/>
        <w:b/>
        <w:color w:val="auto"/>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4">
    <w:nsid w:val="4A6710F1"/>
    <w:multiLevelType w:val="hybridMultilevel"/>
    <w:tmpl w:val="5DD07C6A"/>
    <w:lvl w:ilvl="0" w:tplc="3920F5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B883D8F"/>
    <w:multiLevelType w:val="multilevel"/>
    <w:tmpl w:val="4002042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D8F1187"/>
    <w:multiLevelType w:val="multilevel"/>
    <w:tmpl w:val="5B7AD6D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B0696"/>
    <w:multiLevelType w:val="hybridMultilevel"/>
    <w:tmpl w:val="A644020C"/>
    <w:lvl w:ilvl="0" w:tplc="C75230C0">
      <w:start w:val="1"/>
      <w:numFmt w:val="decimal"/>
      <w:lvlText w:val="%1."/>
      <w:lvlJc w:val="left"/>
      <w:pPr>
        <w:ind w:left="114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nsid w:val="6F9E612A"/>
    <w:multiLevelType w:val="hybridMultilevel"/>
    <w:tmpl w:val="40AA0D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B53079"/>
    <w:multiLevelType w:val="hybridMultilevel"/>
    <w:tmpl w:val="D0FA8B5E"/>
    <w:lvl w:ilvl="0" w:tplc="2BBC25B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0B63365"/>
    <w:multiLevelType w:val="multilevel"/>
    <w:tmpl w:val="66902F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3ED1510"/>
    <w:multiLevelType w:val="multilevel"/>
    <w:tmpl w:val="A9A00BE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nsid w:val="74BF0B49"/>
    <w:multiLevelType w:val="multilevel"/>
    <w:tmpl w:val="66902F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751C097D"/>
    <w:multiLevelType w:val="multilevel"/>
    <w:tmpl w:val="714E533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53714B5"/>
    <w:multiLevelType w:val="hybridMultilevel"/>
    <w:tmpl w:val="F240406E"/>
    <w:lvl w:ilvl="0" w:tplc="470881B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7572836"/>
    <w:multiLevelType w:val="multilevel"/>
    <w:tmpl w:val="D0803B9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9713950"/>
    <w:multiLevelType w:val="multilevel"/>
    <w:tmpl w:val="87D6BBB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1"/>
  </w:num>
  <w:num w:numId="3">
    <w:abstractNumId w:val="6"/>
  </w:num>
  <w:num w:numId="4">
    <w:abstractNumId w:val="18"/>
  </w:num>
  <w:num w:numId="5">
    <w:abstractNumId w:val="0"/>
  </w:num>
  <w:num w:numId="6">
    <w:abstractNumId w:val="20"/>
  </w:num>
  <w:num w:numId="7">
    <w:abstractNumId w:val="15"/>
  </w:num>
  <w:num w:numId="8">
    <w:abstractNumId w:val="4"/>
  </w:num>
  <w:num w:numId="9">
    <w:abstractNumId w:val="27"/>
  </w:num>
  <w:num w:numId="10">
    <w:abstractNumId w:val="17"/>
  </w:num>
  <w:num w:numId="11">
    <w:abstractNumId w:val="16"/>
  </w:num>
  <w:num w:numId="12">
    <w:abstractNumId w:val="26"/>
  </w:num>
  <w:num w:numId="13">
    <w:abstractNumId w:val="29"/>
  </w:num>
  <w:num w:numId="14">
    <w:abstractNumId w:val="10"/>
  </w:num>
  <w:num w:numId="15">
    <w:abstractNumId w:val="24"/>
  </w:num>
  <w:num w:numId="16">
    <w:abstractNumId w:val="12"/>
  </w:num>
  <w:num w:numId="17">
    <w:abstractNumId w:val="22"/>
  </w:num>
  <w:num w:numId="18">
    <w:abstractNumId w:val="21"/>
  </w:num>
  <w:num w:numId="19">
    <w:abstractNumId w:val="2"/>
  </w:num>
  <w:num w:numId="20">
    <w:abstractNumId w:val="5"/>
  </w:num>
  <w:num w:numId="21">
    <w:abstractNumId w:val="7"/>
  </w:num>
  <w:num w:numId="22">
    <w:abstractNumId w:val="3"/>
  </w:num>
  <w:num w:numId="23">
    <w:abstractNumId w:val="1"/>
  </w:num>
  <w:num w:numId="24">
    <w:abstractNumId w:val="28"/>
  </w:num>
  <w:num w:numId="25">
    <w:abstractNumId w:val="23"/>
  </w:num>
  <w:num w:numId="26">
    <w:abstractNumId w:val="25"/>
  </w:num>
  <w:num w:numId="27">
    <w:abstractNumId w:val="9"/>
  </w:num>
  <w:num w:numId="28">
    <w:abstractNumId w:val="30"/>
  </w:num>
  <w:num w:numId="29">
    <w:abstractNumId w:val="14"/>
  </w:num>
  <w:num w:numId="30">
    <w:abstractNumId w:val="13"/>
  </w:num>
  <w:num w:numId="3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66"/>
    <w:rsid w:val="0000021F"/>
    <w:rsid w:val="000016A5"/>
    <w:rsid w:val="00002D67"/>
    <w:rsid w:val="00005222"/>
    <w:rsid w:val="00005B9D"/>
    <w:rsid w:val="00006133"/>
    <w:rsid w:val="000068AD"/>
    <w:rsid w:val="000126BF"/>
    <w:rsid w:val="00012D6B"/>
    <w:rsid w:val="000131F0"/>
    <w:rsid w:val="0001378F"/>
    <w:rsid w:val="00014F06"/>
    <w:rsid w:val="00016F9D"/>
    <w:rsid w:val="00020A5B"/>
    <w:rsid w:val="0002238B"/>
    <w:rsid w:val="00023FFF"/>
    <w:rsid w:val="00024C27"/>
    <w:rsid w:val="0002565C"/>
    <w:rsid w:val="000306AD"/>
    <w:rsid w:val="00030C5B"/>
    <w:rsid w:val="00033B62"/>
    <w:rsid w:val="00033BE9"/>
    <w:rsid w:val="00034136"/>
    <w:rsid w:val="0003454B"/>
    <w:rsid w:val="00034B4D"/>
    <w:rsid w:val="00034E33"/>
    <w:rsid w:val="000356B6"/>
    <w:rsid w:val="000358CA"/>
    <w:rsid w:val="00036974"/>
    <w:rsid w:val="00037D70"/>
    <w:rsid w:val="0004072C"/>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66DDD"/>
    <w:rsid w:val="00070FC4"/>
    <w:rsid w:val="00071987"/>
    <w:rsid w:val="000738C5"/>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3E50"/>
    <w:rsid w:val="000A54D6"/>
    <w:rsid w:val="000A6689"/>
    <w:rsid w:val="000B024D"/>
    <w:rsid w:val="000B20F3"/>
    <w:rsid w:val="000B2920"/>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358"/>
    <w:rsid w:val="000D76C8"/>
    <w:rsid w:val="000D7DB9"/>
    <w:rsid w:val="000E1B66"/>
    <w:rsid w:val="000E1EB7"/>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5C56"/>
    <w:rsid w:val="00107596"/>
    <w:rsid w:val="00112F2E"/>
    <w:rsid w:val="00114550"/>
    <w:rsid w:val="001148D1"/>
    <w:rsid w:val="0011692E"/>
    <w:rsid w:val="001206DF"/>
    <w:rsid w:val="00121602"/>
    <w:rsid w:val="001223D7"/>
    <w:rsid w:val="001230D1"/>
    <w:rsid w:val="0012336B"/>
    <w:rsid w:val="001250A3"/>
    <w:rsid w:val="001260AB"/>
    <w:rsid w:val="00131197"/>
    <w:rsid w:val="00132741"/>
    <w:rsid w:val="00132B5E"/>
    <w:rsid w:val="00133C7A"/>
    <w:rsid w:val="00135C01"/>
    <w:rsid w:val="001366FF"/>
    <w:rsid w:val="00136A64"/>
    <w:rsid w:val="00137B33"/>
    <w:rsid w:val="00141BC6"/>
    <w:rsid w:val="00142E6C"/>
    <w:rsid w:val="00143AD7"/>
    <w:rsid w:val="00143EBD"/>
    <w:rsid w:val="0014418B"/>
    <w:rsid w:val="001452B6"/>
    <w:rsid w:val="00146089"/>
    <w:rsid w:val="00146657"/>
    <w:rsid w:val="0014683B"/>
    <w:rsid w:val="0014757D"/>
    <w:rsid w:val="001500D9"/>
    <w:rsid w:val="00150D9C"/>
    <w:rsid w:val="00152955"/>
    <w:rsid w:val="001542F8"/>
    <w:rsid w:val="0015682D"/>
    <w:rsid w:val="001575D7"/>
    <w:rsid w:val="001578B3"/>
    <w:rsid w:val="001605D9"/>
    <w:rsid w:val="00161F6E"/>
    <w:rsid w:val="00162C73"/>
    <w:rsid w:val="001639B7"/>
    <w:rsid w:val="00164FBB"/>
    <w:rsid w:val="00165932"/>
    <w:rsid w:val="00166C7E"/>
    <w:rsid w:val="00166F81"/>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3816"/>
    <w:rsid w:val="001A4571"/>
    <w:rsid w:val="001A4B95"/>
    <w:rsid w:val="001A4E24"/>
    <w:rsid w:val="001A574B"/>
    <w:rsid w:val="001B1020"/>
    <w:rsid w:val="001B336F"/>
    <w:rsid w:val="001B499E"/>
    <w:rsid w:val="001B510E"/>
    <w:rsid w:val="001B62F4"/>
    <w:rsid w:val="001B6E17"/>
    <w:rsid w:val="001B7E11"/>
    <w:rsid w:val="001C1965"/>
    <w:rsid w:val="001C2E63"/>
    <w:rsid w:val="001C2EF4"/>
    <w:rsid w:val="001C2F3F"/>
    <w:rsid w:val="001C4982"/>
    <w:rsid w:val="001C4D12"/>
    <w:rsid w:val="001C5C1C"/>
    <w:rsid w:val="001C5E16"/>
    <w:rsid w:val="001C7422"/>
    <w:rsid w:val="001D01EF"/>
    <w:rsid w:val="001D0FFE"/>
    <w:rsid w:val="001D1CDD"/>
    <w:rsid w:val="001D253D"/>
    <w:rsid w:val="001D28FE"/>
    <w:rsid w:val="001D3B47"/>
    <w:rsid w:val="001D53F8"/>
    <w:rsid w:val="001D6EF6"/>
    <w:rsid w:val="001D7619"/>
    <w:rsid w:val="001E19FE"/>
    <w:rsid w:val="001E209F"/>
    <w:rsid w:val="001E350D"/>
    <w:rsid w:val="001E5387"/>
    <w:rsid w:val="001F0C13"/>
    <w:rsid w:val="001F17ED"/>
    <w:rsid w:val="001F2A69"/>
    <w:rsid w:val="001F4931"/>
    <w:rsid w:val="001F6057"/>
    <w:rsid w:val="001F64ED"/>
    <w:rsid w:val="001F6B72"/>
    <w:rsid w:val="002003CD"/>
    <w:rsid w:val="00200D0A"/>
    <w:rsid w:val="00201A11"/>
    <w:rsid w:val="00203933"/>
    <w:rsid w:val="00203DB9"/>
    <w:rsid w:val="002066F3"/>
    <w:rsid w:val="00206C22"/>
    <w:rsid w:val="00207FCC"/>
    <w:rsid w:val="00210E5E"/>
    <w:rsid w:val="002119CF"/>
    <w:rsid w:val="002120C1"/>
    <w:rsid w:val="00213203"/>
    <w:rsid w:val="002137FD"/>
    <w:rsid w:val="00214991"/>
    <w:rsid w:val="002150F4"/>
    <w:rsid w:val="00215358"/>
    <w:rsid w:val="00215CB2"/>
    <w:rsid w:val="00217FC1"/>
    <w:rsid w:val="00220042"/>
    <w:rsid w:val="002228D6"/>
    <w:rsid w:val="0022327C"/>
    <w:rsid w:val="00223F5B"/>
    <w:rsid w:val="0022522A"/>
    <w:rsid w:val="0022687E"/>
    <w:rsid w:val="0022696B"/>
    <w:rsid w:val="00226FEB"/>
    <w:rsid w:val="0022728C"/>
    <w:rsid w:val="0022751E"/>
    <w:rsid w:val="00227F7C"/>
    <w:rsid w:val="002301E9"/>
    <w:rsid w:val="0023153B"/>
    <w:rsid w:val="00231C3D"/>
    <w:rsid w:val="00232BAB"/>
    <w:rsid w:val="00233688"/>
    <w:rsid w:val="002336C3"/>
    <w:rsid w:val="00234423"/>
    <w:rsid w:val="00234636"/>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0D5D"/>
    <w:rsid w:val="00251D09"/>
    <w:rsid w:val="00253BF6"/>
    <w:rsid w:val="002557C9"/>
    <w:rsid w:val="00256EC5"/>
    <w:rsid w:val="002605B8"/>
    <w:rsid w:val="00260A1D"/>
    <w:rsid w:val="002637F7"/>
    <w:rsid w:val="00263C3E"/>
    <w:rsid w:val="00267343"/>
    <w:rsid w:val="00270032"/>
    <w:rsid w:val="00272EE5"/>
    <w:rsid w:val="00273252"/>
    <w:rsid w:val="002737A5"/>
    <w:rsid w:val="002742BE"/>
    <w:rsid w:val="00274E01"/>
    <w:rsid w:val="00275AAC"/>
    <w:rsid w:val="00276ADA"/>
    <w:rsid w:val="00280784"/>
    <w:rsid w:val="002817E5"/>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13AC"/>
    <w:rsid w:val="002A2BB8"/>
    <w:rsid w:val="002A2D62"/>
    <w:rsid w:val="002A32CD"/>
    <w:rsid w:val="002A464D"/>
    <w:rsid w:val="002A5C2E"/>
    <w:rsid w:val="002A5D21"/>
    <w:rsid w:val="002A73D1"/>
    <w:rsid w:val="002A7551"/>
    <w:rsid w:val="002B021D"/>
    <w:rsid w:val="002B11DA"/>
    <w:rsid w:val="002B20DD"/>
    <w:rsid w:val="002B3D08"/>
    <w:rsid w:val="002B4571"/>
    <w:rsid w:val="002B63AE"/>
    <w:rsid w:val="002B7751"/>
    <w:rsid w:val="002C34CE"/>
    <w:rsid w:val="002C583E"/>
    <w:rsid w:val="002D2B76"/>
    <w:rsid w:val="002D2C35"/>
    <w:rsid w:val="002D5E8F"/>
    <w:rsid w:val="002D5FCD"/>
    <w:rsid w:val="002D7199"/>
    <w:rsid w:val="002D7602"/>
    <w:rsid w:val="002E0A93"/>
    <w:rsid w:val="002E1B16"/>
    <w:rsid w:val="002E32BC"/>
    <w:rsid w:val="002E43B7"/>
    <w:rsid w:val="002E71B4"/>
    <w:rsid w:val="002F0B20"/>
    <w:rsid w:val="002F36D3"/>
    <w:rsid w:val="002F6909"/>
    <w:rsid w:val="00303357"/>
    <w:rsid w:val="003034C6"/>
    <w:rsid w:val="0030360A"/>
    <w:rsid w:val="003036F0"/>
    <w:rsid w:val="003038D5"/>
    <w:rsid w:val="00303A9F"/>
    <w:rsid w:val="003054E4"/>
    <w:rsid w:val="0030652A"/>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554"/>
    <w:rsid w:val="003238F2"/>
    <w:rsid w:val="0032460C"/>
    <w:rsid w:val="003268E2"/>
    <w:rsid w:val="00326C07"/>
    <w:rsid w:val="00326EE4"/>
    <w:rsid w:val="00326F75"/>
    <w:rsid w:val="00331DA6"/>
    <w:rsid w:val="003338E5"/>
    <w:rsid w:val="00333F1F"/>
    <w:rsid w:val="00334A7C"/>
    <w:rsid w:val="0033514C"/>
    <w:rsid w:val="0033583C"/>
    <w:rsid w:val="003367DA"/>
    <w:rsid w:val="00337294"/>
    <w:rsid w:val="00337EF6"/>
    <w:rsid w:val="00341854"/>
    <w:rsid w:val="00341883"/>
    <w:rsid w:val="0034293C"/>
    <w:rsid w:val="00342EB3"/>
    <w:rsid w:val="00344A54"/>
    <w:rsid w:val="00344E33"/>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7021B"/>
    <w:rsid w:val="0037192E"/>
    <w:rsid w:val="00371F91"/>
    <w:rsid w:val="00373566"/>
    <w:rsid w:val="00373689"/>
    <w:rsid w:val="00375271"/>
    <w:rsid w:val="00376FE4"/>
    <w:rsid w:val="00377A48"/>
    <w:rsid w:val="00377C58"/>
    <w:rsid w:val="00377D64"/>
    <w:rsid w:val="003807E7"/>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2F"/>
    <w:rsid w:val="003B5E72"/>
    <w:rsid w:val="003B617C"/>
    <w:rsid w:val="003B7034"/>
    <w:rsid w:val="003C08C5"/>
    <w:rsid w:val="003C7343"/>
    <w:rsid w:val="003C7AB1"/>
    <w:rsid w:val="003D3726"/>
    <w:rsid w:val="003D424B"/>
    <w:rsid w:val="003D4F02"/>
    <w:rsid w:val="003D544F"/>
    <w:rsid w:val="003D6630"/>
    <w:rsid w:val="003D6DF4"/>
    <w:rsid w:val="003E0E9A"/>
    <w:rsid w:val="003E3C9A"/>
    <w:rsid w:val="003E3FFA"/>
    <w:rsid w:val="003E40B1"/>
    <w:rsid w:val="003E46CA"/>
    <w:rsid w:val="003E70A5"/>
    <w:rsid w:val="003E7A59"/>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30EB"/>
    <w:rsid w:val="00424B61"/>
    <w:rsid w:val="004257D7"/>
    <w:rsid w:val="00426048"/>
    <w:rsid w:val="004274A1"/>
    <w:rsid w:val="004334C0"/>
    <w:rsid w:val="0043414B"/>
    <w:rsid w:val="00435425"/>
    <w:rsid w:val="004360B5"/>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25C"/>
    <w:rsid w:val="00465A61"/>
    <w:rsid w:val="004660B1"/>
    <w:rsid w:val="00466D9C"/>
    <w:rsid w:val="00470D0C"/>
    <w:rsid w:val="00471E40"/>
    <w:rsid w:val="004730D9"/>
    <w:rsid w:val="00473674"/>
    <w:rsid w:val="004738AB"/>
    <w:rsid w:val="00473E9C"/>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5375"/>
    <w:rsid w:val="004D53F0"/>
    <w:rsid w:val="004D6022"/>
    <w:rsid w:val="004E1C5E"/>
    <w:rsid w:val="004E4727"/>
    <w:rsid w:val="004E560F"/>
    <w:rsid w:val="004E704A"/>
    <w:rsid w:val="004F2845"/>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770"/>
    <w:rsid w:val="00520918"/>
    <w:rsid w:val="00524C87"/>
    <w:rsid w:val="00525194"/>
    <w:rsid w:val="0052646E"/>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54E5"/>
    <w:rsid w:val="00556F7E"/>
    <w:rsid w:val="0056017D"/>
    <w:rsid w:val="00560A41"/>
    <w:rsid w:val="00560CD5"/>
    <w:rsid w:val="00563FAA"/>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29CD"/>
    <w:rsid w:val="005936FF"/>
    <w:rsid w:val="00593800"/>
    <w:rsid w:val="00593CA6"/>
    <w:rsid w:val="0059541C"/>
    <w:rsid w:val="005967AF"/>
    <w:rsid w:val="0059681D"/>
    <w:rsid w:val="00597F52"/>
    <w:rsid w:val="005A1195"/>
    <w:rsid w:val="005A1938"/>
    <w:rsid w:val="005A54FF"/>
    <w:rsid w:val="005A76F3"/>
    <w:rsid w:val="005A7888"/>
    <w:rsid w:val="005A7898"/>
    <w:rsid w:val="005B1EF4"/>
    <w:rsid w:val="005B3409"/>
    <w:rsid w:val="005B34CA"/>
    <w:rsid w:val="005B4814"/>
    <w:rsid w:val="005B4CAD"/>
    <w:rsid w:val="005C0880"/>
    <w:rsid w:val="005C11FB"/>
    <w:rsid w:val="005C2878"/>
    <w:rsid w:val="005C2B00"/>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DD"/>
    <w:rsid w:val="006208F6"/>
    <w:rsid w:val="00620B95"/>
    <w:rsid w:val="00621369"/>
    <w:rsid w:val="006226A7"/>
    <w:rsid w:val="006236B9"/>
    <w:rsid w:val="00624DC2"/>
    <w:rsid w:val="0062537D"/>
    <w:rsid w:val="00625B4A"/>
    <w:rsid w:val="00625ED2"/>
    <w:rsid w:val="00627571"/>
    <w:rsid w:val="0063155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73DA9"/>
    <w:rsid w:val="00677FE4"/>
    <w:rsid w:val="006815B5"/>
    <w:rsid w:val="0068253B"/>
    <w:rsid w:val="00682A2B"/>
    <w:rsid w:val="0068463D"/>
    <w:rsid w:val="00684B53"/>
    <w:rsid w:val="006859B7"/>
    <w:rsid w:val="00685CC2"/>
    <w:rsid w:val="00685FA8"/>
    <w:rsid w:val="006915A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A6172"/>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0ED1"/>
    <w:rsid w:val="006E1628"/>
    <w:rsid w:val="006E1648"/>
    <w:rsid w:val="006E20D2"/>
    <w:rsid w:val="006E241F"/>
    <w:rsid w:val="006E2C59"/>
    <w:rsid w:val="006E3176"/>
    <w:rsid w:val="006E404D"/>
    <w:rsid w:val="006E6C55"/>
    <w:rsid w:val="006E763F"/>
    <w:rsid w:val="006E7C2F"/>
    <w:rsid w:val="006E7F7F"/>
    <w:rsid w:val="006F0033"/>
    <w:rsid w:val="006F1255"/>
    <w:rsid w:val="006F25C9"/>
    <w:rsid w:val="006F2C90"/>
    <w:rsid w:val="006F452F"/>
    <w:rsid w:val="006F46B0"/>
    <w:rsid w:val="006F4DE7"/>
    <w:rsid w:val="006F4F59"/>
    <w:rsid w:val="006F6024"/>
    <w:rsid w:val="006F6C05"/>
    <w:rsid w:val="006F71E5"/>
    <w:rsid w:val="006F738B"/>
    <w:rsid w:val="00700F94"/>
    <w:rsid w:val="007021D8"/>
    <w:rsid w:val="00702381"/>
    <w:rsid w:val="00703083"/>
    <w:rsid w:val="007036BE"/>
    <w:rsid w:val="00704EB5"/>
    <w:rsid w:val="0070735A"/>
    <w:rsid w:val="00711003"/>
    <w:rsid w:val="00711EF4"/>
    <w:rsid w:val="00712B23"/>
    <w:rsid w:val="00716A44"/>
    <w:rsid w:val="0071796A"/>
    <w:rsid w:val="00717B9F"/>
    <w:rsid w:val="00721018"/>
    <w:rsid w:val="00721CAE"/>
    <w:rsid w:val="0072268E"/>
    <w:rsid w:val="00723F96"/>
    <w:rsid w:val="00724532"/>
    <w:rsid w:val="007251D1"/>
    <w:rsid w:val="00725708"/>
    <w:rsid w:val="00726878"/>
    <w:rsid w:val="00726CE6"/>
    <w:rsid w:val="00726FE1"/>
    <w:rsid w:val="0072745A"/>
    <w:rsid w:val="00727BCF"/>
    <w:rsid w:val="00732509"/>
    <w:rsid w:val="00734269"/>
    <w:rsid w:val="007344D5"/>
    <w:rsid w:val="00741F36"/>
    <w:rsid w:val="00743FE0"/>
    <w:rsid w:val="00745EED"/>
    <w:rsid w:val="0074621C"/>
    <w:rsid w:val="007467CE"/>
    <w:rsid w:val="00750341"/>
    <w:rsid w:val="0075046C"/>
    <w:rsid w:val="007512F5"/>
    <w:rsid w:val="007516D8"/>
    <w:rsid w:val="00752E6A"/>
    <w:rsid w:val="00754758"/>
    <w:rsid w:val="00754F17"/>
    <w:rsid w:val="00755063"/>
    <w:rsid w:val="0075569A"/>
    <w:rsid w:val="00757015"/>
    <w:rsid w:val="0076538E"/>
    <w:rsid w:val="00765FF0"/>
    <w:rsid w:val="00766352"/>
    <w:rsid w:val="0076683D"/>
    <w:rsid w:val="00770FC3"/>
    <w:rsid w:val="00771200"/>
    <w:rsid w:val="00773006"/>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20C4"/>
    <w:rsid w:val="0079594D"/>
    <w:rsid w:val="0079619A"/>
    <w:rsid w:val="007968A5"/>
    <w:rsid w:val="00797D05"/>
    <w:rsid w:val="00797F9C"/>
    <w:rsid w:val="007A06A4"/>
    <w:rsid w:val="007A1AEE"/>
    <w:rsid w:val="007A1FF8"/>
    <w:rsid w:val="007A44D3"/>
    <w:rsid w:val="007A4C16"/>
    <w:rsid w:val="007A6F69"/>
    <w:rsid w:val="007B136D"/>
    <w:rsid w:val="007B1B9D"/>
    <w:rsid w:val="007B1F38"/>
    <w:rsid w:val="007B31C7"/>
    <w:rsid w:val="007B426D"/>
    <w:rsid w:val="007B501A"/>
    <w:rsid w:val="007B51B6"/>
    <w:rsid w:val="007B6297"/>
    <w:rsid w:val="007B67B0"/>
    <w:rsid w:val="007B6941"/>
    <w:rsid w:val="007C14A2"/>
    <w:rsid w:val="007C16D0"/>
    <w:rsid w:val="007C5C3C"/>
    <w:rsid w:val="007C5F07"/>
    <w:rsid w:val="007C666E"/>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7B3B"/>
    <w:rsid w:val="007F0525"/>
    <w:rsid w:val="007F0C28"/>
    <w:rsid w:val="007F1006"/>
    <w:rsid w:val="007F11EE"/>
    <w:rsid w:val="007F186F"/>
    <w:rsid w:val="007F5CF4"/>
    <w:rsid w:val="00800342"/>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6BD1"/>
    <w:rsid w:val="00836DBC"/>
    <w:rsid w:val="00840735"/>
    <w:rsid w:val="00841F5D"/>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42DF"/>
    <w:rsid w:val="00895A64"/>
    <w:rsid w:val="00896C25"/>
    <w:rsid w:val="00896D95"/>
    <w:rsid w:val="00896F4F"/>
    <w:rsid w:val="008A037F"/>
    <w:rsid w:val="008A0940"/>
    <w:rsid w:val="008A173A"/>
    <w:rsid w:val="008A1FDB"/>
    <w:rsid w:val="008A22F9"/>
    <w:rsid w:val="008A35AD"/>
    <w:rsid w:val="008A5C21"/>
    <w:rsid w:val="008A61B2"/>
    <w:rsid w:val="008A7E44"/>
    <w:rsid w:val="008B232F"/>
    <w:rsid w:val="008B2D65"/>
    <w:rsid w:val="008B2E3C"/>
    <w:rsid w:val="008B3AF0"/>
    <w:rsid w:val="008B3E76"/>
    <w:rsid w:val="008B4A31"/>
    <w:rsid w:val="008B4AC0"/>
    <w:rsid w:val="008B63A2"/>
    <w:rsid w:val="008B63E4"/>
    <w:rsid w:val="008B66C3"/>
    <w:rsid w:val="008C0585"/>
    <w:rsid w:val="008C08C0"/>
    <w:rsid w:val="008C0E34"/>
    <w:rsid w:val="008C1C94"/>
    <w:rsid w:val="008C2586"/>
    <w:rsid w:val="008C25AC"/>
    <w:rsid w:val="008C35E7"/>
    <w:rsid w:val="008C3A49"/>
    <w:rsid w:val="008C3BF6"/>
    <w:rsid w:val="008C3FA4"/>
    <w:rsid w:val="008C4679"/>
    <w:rsid w:val="008C5EDC"/>
    <w:rsid w:val="008C6391"/>
    <w:rsid w:val="008D2F9E"/>
    <w:rsid w:val="008D3392"/>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6C25"/>
    <w:rsid w:val="00907754"/>
    <w:rsid w:val="00907DC8"/>
    <w:rsid w:val="0091097D"/>
    <w:rsid w:val="009110BE"/>
    <w:rsid w:val="00911613"/>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E03"/>
    <w:rsid w:val="00935030"/>
    <w:rsid w:val="0093640F"/>
    <w:rsid w:val="00940777"/>
    <w:rsid w:val="0094107F"/>
    <w:rsid w:val="00941301"/>
    <w:rsid w:val="0094180D"/>
    <w:rsid w:val="009420DF"/>
    <w:rsid w:val="009449CD"/>
    <w:rsid w:val="009453D3"/>
    <w:rsid w:val="00945F95"/>
    <w:rsid w:val="0094650B"/>
    <w:rsid w:val="00946517"/>
    <w:rsid w:val="009472BE"/>
    <w:rsid w:val="00950940"/>
    <w:rsid w:val="00950DAE"/>
    <w:rsid w:val="0095417C"/>
    <w:rsid w:val="00956973"/>
    <w:rsid w:val="009620FB"/>
    <w:rsid w:val="00962260"/>
    <w:rsid w:val="00962584"/>
    <w:rsid w:val="00964672"/>
    <w:rsid w:val="00965813"/>
    <w:rsid w:val="009676D3"/>
    <w:rsid w:val="00970533"/>
    <w:rsid w:val="00971BA6"/>
    <w:rsid w:val="0097209D"/>
    <w:rsid w:val="00972117"/>
    <w:rsid w:val="009737BA"/>
    <w:rsid w:val="00974604"/>
    <w:rsid w:val="0097520A"/>
    <w:rsid w:val="00975F1C"/>
    <w:rsid w:val="00977B8A"/>
    <w:rsid w:val="00977DAE"/>
    <w:rsid w:val="0098102E"/>
    <w:rsid w:val="00983799"/>
    <w:rsid w:val="009839A8"/>
    <w:rsid w:val="00983EA1"/>
    <w:rsid w:val="00987D74"/>
    <w:rsid w:val="00987EC0"/>
    <w:rsid w:val="00991839"/>
    <w:rsid w:val="00991F53"/>
    <w:rsid w:val="00993000"/>
    <w:rsid w:val="00994AE0"/>
    <w:rsid w:val="00994F51"/>
    <w:rsid w:val="00996039"/>
    <w:rsid w:val="009977DB"/>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3368"/>
    <w:rsid w:val="009C373A"/>
    <w:rsid w:val="009C3817"/>
    <w:rsid w:val="009C3A9C"/>
    <w:rsid w:val="009C4AF7"/>
    <w:rsid w:val="009C5250"/>
    <w:rsid w:val="009C5264"/>
    <w:rsid w:val="009C561D"/>
    <w:rsid w:val="009C7010"/>
    <w:rsid w:val="009D0805"/>
    <w:rsid w:val="009D0EC2"/>
    <w:rsid w:val="009D31E7"/>
    <w:rsid w:val="009D45AF"/>
    <w:rsid w:val="009D5D63"/>
    <w:rsid w:val="009D6BA8"/>
    <w:rsid w:val="009D7EBC"/>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BD9"/>
    <w:rsid w:val="00A02EFA"/>
    <w:rsid w:val="00A04747"/>
    <w:rsid w:val="00A0681B"/>
    <w:rsid w:val="00A06919"/>
    <w:rsid w:val="00A07B5A"/>
    <w:rsid w:val="00A1011F"/>
    <w:rsid w:val="00A11A30"/>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42ED"/>
    <w:rsid w:val="00A35DDF"/>
    <w:rsid w:val="00A370B5"/>
    <w:rsid w:val="00A40230"/>
    <w:rsid w:val="00A40DDB"/>
    <w:rsid w:val="00A42576"/>
    <w:rsid w:val="00A42AAB"/>
    <w:rsid w:val="00A42F96"/>
    <w:rsid w:val="00A43045"/>
    <w:rsid w:val="00A435CD"/>
    <w:rsid w:val="00A456F9"/>
    <w:rsid w:val="00A45883"/>
    <w:rsid w:val="00A509CA"/>
    <w:rsid w:val="00A50A93"/>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90F"/>
    <w:rsid w:val="00AA1DB9"/>
    <w:rsid w:val="00AA2A7F"/>
    <w:rsid w:val="00AA38AA"/>
    <w:rsid w:val="00AA3F4B"/>
    <w:rsid w:val="00AA4500"/>
    <w:rsid w:val="00AA4F06"/>
    <w:rsid w:val="00AA5B78"/>
    <w:rsid w:val="00AA6421"/>
    <w:rsid w:val="00AA6BBB"/>
    <w:rsid w:val="00AB1968"/>
    <w:rsid w:val="00AB1BAF"/>
    <w:rsid w:val="00AB2ED1"/>
    <w:rsid w:val="00AB372D"/>
    <w:rsid w:val="00AC1338"/>
    <w:rsid w:val="00AC292D"/>
    <w:rsid w:val="00AC3496"/>
    <w:rsid w:val="00AC3DC8"/>
    <w:rsid w:val="00AC42E1"/>
    <w:rsid w:val="00AC4335"/>
    <w:rsid w:val="00AC4D17"/>
    <w:rsid w:val="00AC4F57"/>
    <w:rsid w:val="00AC6892"/>
    <w:rsid w:val="00AD0CE3"/>
    <w:rsid w:val="00AD0F1E"/>
    <w:rsid w:val="00AD2D55"/>
    <w:rsid w:val="00AD2FB8"/>
    <w:rsid w:val="00AD41A1"/>
    <w:rsid w:val="00AE0A6A"/>
    <w:rsid w:val="00AE0D5E"/>
    <w:rsid w:val="00AE1F07"/>
    <w:rsid w:val="00AE2C3C"/>
    <w:rsid w:val="00AE5FAD"/>
    <w:rsid w:val="00AF1A97"/>
    <w:rsid w:val="00AF241B"/>
    <w:rsid w:val="00AF2C91"/>
    <w:rsid w:val="00AF3A53"/>
    <w:rsid w:val="00AF3E8D"/>
    <w:rsid w:val="00AF48AD"/>
    <w:rsid w:val="00AF64B9"/>
    <w:rsid w:val="00AF7EB9"/>
    <w:rsid w:val="00B02CD9"/>
    <w:rsid w:val="00B0366F"/>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0F"/>
    <w:rsid w:val="00B428A1"/>
    <w:rsid w:val="00B43E78"/>
    <w:rsid w:val="00B4444E"/>
    <w:rsid w:val="00B456BF"/>
    <w:rsid w:val="00B4710E"/>
    <w:rsid w:val="00B506E0"/>
    <w:rsid w:val="00B50769"/>
    <w:rsid w:val="00B5110D"/>
    <w:rsid w:val="00B52B85"/>
    <w:rsid w:val="00B52CEE"/>
    <w:rsid w:val="00B54EA8"/>
    <w:rsid w:val="00B54FD2"/>
    <w:rsid w:val="00B56763"/>
    <w:rsid w:val="00B6080C"/>
    <w:rsid w:val="00B60C55"/>
    <w:rsid w:val="00B60E92"/>
    <w:rsid w:val="00B6159A"/>
    <w:rsid w:val="00B6501E"/>
    <w:rsid w:val="00B66AB1"/>
    <w:rsid w:val="00B670CC"/>
    <w:rsid w:val="00B67C24"/>
    <w:rsid w:val="00B707DD"/>
    <w:rsid w:val="00B7190A"/>
    <w:rsid w:val="00B72378"/>
    <w:rsid w:val="00B7475F"/>
    <w:rsid w:val="00B75D0D"/>
    <w:rsid w:val="00B779AA"/>
    <w:rsid w:val="00B83275"/>
    <w:rsid w:val="00B8478F"/>
    <w:rsid w:val="00B85063"/>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273"/>
    <w:rsid w:val="00BA482B"/>
    <w:rsid w:val="00BB031B"/>
    <w:rsid w:val="00BB0AFC"/>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4AF8"/>
    <w:rsid w:val="00BC572F"/>
    <w:rsid w:val="00BD0C71"/>
    <w:rsid w:val="00BD603C"/>
    <w:rsid w:val="00BD60C0"/>
    <w:rsid w:val="00BE06B9"/>
    <w:rsid w:val="00BE2D5E"/>
    <w:rsid w:val="00BE4527"/>
    <w:rsid w:val="00BE50A0"/>
    <w:rsid w:val="00BE6734"/>
    <w:rsid w:val="00BF0BD8"/>
    <w:rsid w:val="00BF15C2"/>
    <w:rsid w:val="00BF2D39"/>
    <w:rsid w:val="00BF3AD9"/>
    <w:rsid w:val="00BF414A"/>
    <w:rsid w:val="00C00238"/>
    <w:rsid w:val="00C01980"/>
    <w:rsid w:val="00C01DC8"/>
    <w:rsid w:val="00C03CF5"/>
    <w:rsid w:val="00C03D46"/>
    <w:rsid w:val="00C0554D"/>
    <w:rsid w:val="00C064A9"/>
    <w:rsid w:val="00C109CE"/>
    <w:rsid w:val="00C10F29"/>
    <w:rsid w:val="00C11963"/>
    <w:rsid w:val="00C14829"/>
    <w:rsid w:val="00C15B68"/>
    <w:rsid w:val="00C21978"/>
    <w:rsid w:val="00C2346A"/>
    <w:rsid w:val="00C2651C"/>
    <w:rsid w:val="00C2705C"/>
    <w:rsid w:val="00C27895"/>
    <w:rsid w:val="00C3278D"/>
    <w:rsid w:val="00C34974"/>
    <w:rsid w:val="00C3542B"/>
    <w:rsid w:val="00C35956"/>
    <w:rsid w:val="00C361AC"/>
    <w:rsid w:val="00C36548"/>
    <w:rsid w:val="00C374A4"/>
    <w:rsid w:val="00C4155A"/>
    <w:rsid w:val="00C43B6B"/>
    <w:rsid w:val="00C444B3"/>
    <w:rsid w:val="00C4496F"/>
    <w:rsid w:val="00C44E48"/>
    <w:rsid w:val="00C452B5"/>
    <w:rsid w:val="00C45DCC"/>
    <w:rsid w:val="00C53519"/>
    <w:rsid w:val="00C5428A"/>
    <w:rsid w:val="00C5678F"/>
    <w:rsid w:val="00C57E4A"/>
    <w:rsid w:val="00C60815"/>
    <w:rsid w:val="00C6135E"/>
    <w:rsid w:val="00C623E0"/>
    <w:rsid w:val="00C62AF3"/>
    <w:rsid w:val="00C62EDC"/>
    <w:rsid w:val="00C70BED"/>
    <w:rsid w:val="00C712D8"/>
    <w:rsid w:val="00C73ED6"/>
    <w:rsid w:val="00C7502E"/>
    <w:rsid w:val="00C77DF7"/>
    <w:rsid w:val="00C8017B"/>
    <w:rsid w:val="00C838D4"/>
    <w:rsid w:val="00C85E83"/>
    <w:rsid w:val="00C8614B"/>
    <w:rsid w:val="00C861A9"/>
    <w:rsid w:val="00C86203"/>
    <w:rsid w:val="00C86330"/>
    <w:rsid w:val="00C87BD2"/>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3E6F"/>
    <w:rsid w:val="00CB40D6"/>
    <w:rsid w:val="00CB41EC"/>
    <w:rsid w:val="00CB52C7"/>
    <w:rsid w:val="00CB565A"/>
    <w:rsid w:val="00CB5A48"/>
    <w:rsid w:val="00CB68F2"/>
    <w:rsid w:val="00CB7D27"/>
    <w:rsid w:val="00CC0147"/>
    <w:rsid w:val="00CC08EE"/>
    <w:rsid w:val="00CC2807"/>
    <w:rsid w:val="00CC29A4"/>
    <w:rsid w:val="00CC2D52"/>
    <w:rsid w:val="00CC37AA"/>
    <w:rsid w:val="00CC41EE"/>
    <w:rsid w:val="00CC62F9"/>
    <w:rsid w:val="00CC63E4"/>
    <w:rsid w:val="00CC6E51"/>
    <w:rsid w:val="00CD0772"/>
    <w:rsid w:val="00CD0ADC"/>
    <w:rsid w:val="00CD167F"/>
    <w:rsid w:val="00CD197A"/>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49E9"/>
    <w:rsid w:val="00CF4B6A"/>
    <w:rsid w:val="00CF5241"/>
    <w:rsid w:val="00CF7FAB"/>
    <w:rsid w:val="00D04ED6"/>
    <w:rsid w:val="00D05F38"/>
    <w:rsid w:val="00D07975"/>
    <w:rsid w:val="00D10C90"/>
    <w:rsid w:val="00D1104D"/>
    <w:rsid w:val="00D112B6"/>
    <w:rsid w:val="00D125A8"/>
    <w:rsid w:val="00D13DF3"/>
    <w:rsid w:val="00D14044"/>
    <w:rsid w:val="00D15187"/>
    <w:rsid w:val="00D15351"/>
    <w:rsid w:val="00D165F9"/>
    <w:rsid w:val="00D169C3"/>
    <w:rsid w:val="00D20C33"/>
    <w:rsid w:val="00D24053"/>
    <w:rsid w:val="00D24807"/>
    <w:rsid w:val="00D25B6E"/>
    <w:rsid w:val="00D27569"/>
    <w:rsid w:val="00D301C7"/>
    <w:rsid w:val="00D33DEB"/>
    <w:rsid w:val="00D34728"/>
    <w:rsid w:val="00D34B25"/>
    <w:rsid w:val="00D356EC"/>
    <w:rsid w:val="00D35E3A"/>
    <w:rsid w:val="00D35F2F"/>
    <w:rsid w:val="00D3609A"/>
    <w:rsid w:val="00D37AA0"/>
    <w:rsid w:val="00D406DA"/>
    <w:rsid w:val="00D40865"/>
    <w:rsid w:val="00D4153F"/>
    <w:rsid w:val="00D41790"/>
    <w:rsid w:val="00D423AD"/>
    <w:rsid w:val="00D43C0B"/>
    <w:rsid w:val="00D44FCE"/>
    <w:rsid w:val="00D47534"/>
    <w:rsid w:val="00D50A8E"/>
    <w:rsid w:val="00D51608"/>
    <w:rsid w:val="00D53974"/>
    <w:rsid w:val="00D54079"/>
    <w:rsid w:val="00D64CBA"/>
    <w:rsid w:val="00D657CE"/>
    <w:rsid w:val="00D65828"/>
    <w:rsid w:val="00D733C6"/>
    <w:rsid w:val="00D737FB"/>
    <w:rsid w:val="00D73D26"/>
    <w:rsid w:val="00D74A10"/>
    <w:rsid w:val="00D754C0"/>
    <w:rsid w:val="00D81A50"/>
    <w:rsid w:val="00D83FF4"/>
    <w:rsid w:val="00D863A1"/>
    <w:rsid w:val="00D8670F"/>
    <w:rsid w:val="00D873ED"/>
    <w:rsid w:val="00D92A30"/>
    <w:rsid w:val="00D92F69"/>
    <w:rsid w:val="00D93A44"/>
    <w:rsid w:val="00D93DBB"/>
    <w:rsid w:val="00D9551A"/>
    <w:rsid w:val="00D97BC7"/>
    <w:rsid w:val="00D97CB5"/>
    <w:rsid w:val="00DA235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DF70B8"/>
    <w:rsid w:val="00DF7236"/>
    <w:rsid w:val="00E03800"/>
    <w:rsid w:val="00E05F95"/>
    <w:rsid w:val="00E07A99"/>
    <w:rsid w:val="00E1065B"/>
    <w:rsid w:val="00E10A8D"/>
    <w:rsid w:val="00E12A1E"/>
    <w:rsid w:val="00E12F13"/>
    <w:rsid w:val="00E22316"/>
    <w:rsid w:val="00E22770"/>
    <w:rsid w:val="00E23F79"/>
    <w:rsid w:val="00E2425D"/>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CE6"/>
    <w:rsid w:val="00E80865"/>
    <w:rsid w:val="00E81047"/>
    <w:rsid w:val="00E8151A"/>
    <w:rsid w:val="00E81E85"/>
    <w:rsid w:val="00E82094"/>
    <w:rsid w:val="00E8471D"/>
    <w:rsid w:val="00E8581A"/>
    <w:rsid w:val="00E85E3B"/>
    <w:rsid w:val="00E86C7A"/>
    <w:rsid w:val="00E905FF"/>
    <w:rsid w:val="00E9162F"/>
    <w:rsid w:val="00E91AD4"/>
    <w:rsid w:val="00E91EAE"/>
    <w:rsid w:val="00E92616"/>
    <w:rsid w:val="00E93301"/>
    <w:rsid w:val="00E952F6"/>
    <w:rsid w:val="00E95C36"/>
    <w:rsid w:val="00E970EA"/>
    <w:rsid w:val="00EA0057"/>
    <w:rsid w:val="00EA29EC"/>
    <w:rsid w:val="00EA5C12"/>
    <w:rsid w:val="00EA7878"/>
    <w:rsid w:val="00EB328D"/>
    <w:rsid w:val="00EB3B6E"/>
    <w:rsid w:val="00EB597D"/>
    <w:rsid w:val="00EC0CF4"/>
    <w:rsid w:val="00EC145A"/>
    <w:rsid w:val="00EC1A9F"/>
    <w:rsid w:val="00EC39EA"/>
    <w:rsid w:val="00EC51CC"/>
    <w:rsid w:val="00EC5540"/>
    <w:rsid w:val="00EC5AB0"/>
    <w:rsid w:val="00EC73D8"/>
    <w:rsid w:val="00EC7573"/>
    <w:rsid w:val="00ED39F8"/>
    <w:rsid w:val="00ED51EE"/>
    <w:rsid w:val="00ED6B25"/>
    <w:rsid w:val="00EE0B0C"/>
    <w:rsid w:val="00EE1D69"/>
    <w:rsid w:val="00EE1E2E"/>
    <w:rsid w:val="00EE2694"/>
    <w:rsid w:val="00EE3321"/>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13C8"/>
    <w:rsid w:val="00F02EA4"/>
    <w:rsid w:val="00F03882"/>
    <w:rsid w:val="00F0558E"/>
    <w:rsid w:val="00F06DA9"/>
    <w:rsid w:val="00F07B14"/>
    <w:rsid w:val="00F100E6"/>
    <w:rsid w:val="00F10383"/>
    <w:rsid w:val="00F123B0"/>
    <w:rsid w:val="00F12F94"/>
    <w:rsid w:val="00F131EF"/>
    <w:rsid w:val="00F13591"/>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2E9B"/>
    <w:rsid w:val="00F53B50"/>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04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70E"/>
    <w:rsid w:val="00FD7741"/>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67EC"/>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E8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35321"/>
    <w:rPr>
      <w:rFonts w:ascii="Arial" w:hAnsi="Arial"/>
      <w:sz w:val="19"/>
      <w:szCs w:val="24"/>
    </w:rPr>
  </w:style>
  <w:style w:type="paragraph" w:styleId="Heading1">
    <w:name w:val="heading 1"/>
    <w:aliases w:val="Nadpis 1 - IM,I,kapitola,Čo robí (časť),Chapter"/>
    <w:next w:val="Heading2"/>
    <w:link w:val="Heading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Heading2">
    <w:name w:val="heading 2"/>
    <w:aliases w:val="AB,Nadpis_2,Úloha,Úloha Char,Heading 2 Char1,Heading 2 Char Char,Char Char Char Char Char Char"/>
    <w:basedOn w:val="Heading1"/>
    <w:next w:val="Heading3"/>
    <w:link w:val="Heading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Heading3">
    <w:name w:val="heading 3"/>
    <w:aliases w:val="Obyeajný,1,Podpodkapitola,adpis 3,Podúloha,Heading 3 Char,Heading 3 Char1 Char,Heading 3 Char Char Char"/>
    <w:basedOn w:val="Heading2"/>
    <w:next w:val="Normal"/>
    <w:link w:val="Heading3Char1"/>
    <w:uiPriority w:val="99"/>
    <w:qFormat/>
    <w:rsid w:val="00E421C0"/>
    <w:pPr>
      <w:numPr>
        <w:ilvl w:val="2"/>
      </w:numPr>
      <w:outlineLvl w:val="2"/>
    </w:pPr>
    <w:rPr>
      <w:bCs/>
      <w:color w:val="3C8A2E"/>
      <w:szCs w:val="26"/>
    </w:rPr>
  </w:style>
  <w:style w:type="paragraph" w:styleId="Heading4">
    <w:name w:val="heading 4"/>
    <w:aliases w:val="Nadpis 4 - IM,H4,1-1,Termín"/>
    <w:basedOn w:val="Normal"/>
    <w:next w:val="Normal"/>
    <w:link w:val="Heading4Char"/>
    <w:unhideWhenUsed/>
    <w:qFormat/>
    <w:rsid w:val="00203DB9"/>
    <w:pPr>
      <w:keepNext/>
      <w:keepLines/>
      <w:numPr>
        <w:ilvl w:val="3"/>
        <w:numId w:val="2"/>
      </w:numPr>
      <w:spacing w:before="240" w:after="240"/>
      <w:jc w:val="both"/>
      <w:outlineLvl w:val="3"/>
    </w:pPr>
    <w:rPr>
      <w:b/>
      <w:bCs/>
      <w:iCs/>
      <w:sz w:val="24"/>
    </w:rPr>
  </w:style>
  <w:style w:type="paragraph" w:styleId="Heading5">
    <w:name w:val="heading 5"/>
    <w:aliases w:val="1-1-1"/>
    <w:basedOn w:val="Normal"/>
    <w:next w:val="Normal"/>
    <w:link w:val="Heading5Char"/>
    <w:uiPriority w:val="99"/>
    <w:unhideWhenUsed/>
    <w:qFormat/>
    <w:rsid w:val="0008794A"/>
    <w:pPr>
      <w:keepNext/>
      <w:keepLines/>
      <w:numPr>
        <w:ilvl w:val="4"/>
        <w:numId w:val="2"/>
      </w:numPr>
      <w:spacing w:before="240" w:after="240"/>
      <w:outlineLvl w:val="4"/>
    </w:pPr>
    <w:rPr>
      <w:b/>
      <w:i/>
      <w:color w:val="00133A"/>
      <w:sz w:val="24"/>
    </w:rPr>
  </w:style>
  <w:style w:type="paragraph" w:styleId="Heading6">
    <w:name w:val="heading 6"/>
    <w:aliases w:val="1-1-1-1"/>
    <w:basedOn w:val="Normal"/>
    <w:next w:val="Normal"/>
    <w:link w:val="Heading6Char"/>
    <w:uiPriority w:val="99"/>
    <w:unhideWhenUsed/>
    <w:qFormat/>
    <w:rsid w:val="0008794A"/>
    <w:pPr>
      <w:keepNext/>
      <w:keepLines/>
      <w:numPr>
        <w:ilvl w:val="5"/>
        <w:numId w:val="2"/>
      </w:numPr>
      <w:spacing w:before="240" w:after="240"/>
      <w:outlineLvl w:val="5"/>
    </w:pPr>
    <w:rPr>
      <w:i/>
      <w:iCs/>
      <w:color w:val="00133A"/>
      <w:sz w:val="24"/>
    </w:rPr>
  </w:style>
  <w:style w:type="paragraph" w:styleId="Heading7">
    <w:name w:val="heading 7"/>
    <w:basedOn w:val="Normal"/>
    <w:next w:val="Normal"/>
    <w:link w:val="Heading7Char"/>
    <w:uiPriority w:val="99"/>
    <w:unhideWhenUsed/>
    <w:qFormat/>
    <w:rsid w:val="00E421C0"/>
    <w:pPr>
      <w:keepNext/>
      <w:keepLines/>
      <w:numPr>
        <w:ilvl w:val="6"/>
        <w:numId w:val="2"/>
      </w:numPr>
      <w:spacing w:before="240" w:after="240"/>
      <w:outlineLvl w:val="6"/>
    </w:pPr>
    <w:rPr>
      <w:i/>
      <w:iCs/>
      <w:color w:val="404040"/>
      <w:sz w:val="22"/>
    </w:rPr>
  </w:style>
  <w:style w:type="paragraph" w:styleId="Heading8">
    <w:name w:val="heading 8"/>
    <w:basedOn w:val="Normal"/>
    <w:next w:val="Normal"/>
    <w:link w:val="Heading8Char"/>
    <w:uiPriority w:val="99"/>
    <w:unhideWhenUsed/>
    <w:qFormat/>
    <w:rsid w:val="00E421C0"/>
    <w:pPr>
      <w:keepNext/>
      <w:keepLines/>
      <w:numPr>
        <w:ilvl w:val="7"/>
        <w:numId w:val="2"/>
      </w:numPr>
      <w:spacing w:before="240" w:after="240"/>
      <w:outlineLvl w:val="7"/>
    </w:pPr>
    <w:rPr>
      <w:i/>
      <w:color w:val="404040"/>
      <w:sz w:val="20"/>
      <w:szCs w:val="20"/>
    </w:rPr>
  </w:style>
  <w:style w:type="paragraph" w:styleId="Heading9">
    <w:name w:val="heading 9"/>
    <w:basedOn w:val="Normal"/>
    <w:next w:val="Normal"/>
    <w:link w:val="Heading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Obyeajný Char,1 Char,Podpodkapitola Char,adpis 3 Char,Podúloha Char,Heading 3 Char Char,Heading 3 Char1 Char Char,Heading 3 Char Char Char Char"/>
    <w:basedOn w:val="DefaultParagraphFont"/>
    <w:link w:val="Heading3"/>
    <w:uiPriority w:val="99"/>
    <w:rsid w:val="004D18B5"/>
    <w:rPr>
      <w:rFonts w:ascii="Arial" w:hAnsi="Arial" w:cs="Arial"/>
      <w:b/>
      <w:bCs/>
      <w:iCs/>
      <w:color w:val="3C8A2E"/>
      <w:kern w:val="32"/>
      <w:sz w:val="24"/>
      <w:szCs w:val="26"/>
    </w:rPr>
  </w:style>
  <w:style w:type="character" w:customStyle="1" w:styleId="Heading2Char">
    <w:name w:val="Heading 2 Char"/>
    <w:aliases w:val="AB Char,Nadpis_2 Char,Úloha Char1,Úloha Char Char,Heading 2 Char1 Char,Heading 2 Char Char Char,Char Char Char Char Char Char Char"/>
    <w:basedOn w:val="DefaultParagraphFont"/>
    <w:link w:val="Heading2"/>
    <w:uiPriority w:val="99"/>
    <w:rsid w:val="004D18B5"/>
    <w:rPr>
      <w:rFonts w:ascii="Arial" w:hAnsi="Arial" w:cs="Arial"/>
      <w:b/>
      <w:iCs/>
      <w:color w:val="92D400"/>
      <w:kern w:val="32"/>
      <w:sz w:val="24"/>
      <w:szCs w:val="24"/>
    </w:rPr>
  </w:style>
  <w:style w:type="character" w:customStyle="1" w:styleId="Heading4Char">
    <w:name w:val="Heading 4 Char"/>
    <w:aliases w:val="Nadpis 4 - IM Char,H4 Char,1-1 Char,Termín Char"/>
    <w:basedOn w:val="DefaultParagraphFont"/>
    <w:link w:val="Heading4"/>
    <w:rsid w:val="00203DB9"/>
    <w:rPr>
      <w:rFonts w:ascii="Arial" w:hAnsi="Arial"/>
      <w:b/>
      <w:bCs/>
      <w:iCs/>
      <w:sz w:val="24"/>
      <w:szCs w:val="24"/>
    </w:rPr>
  </w:style>
  <w:style w:type="character" w:customStyle="1" w:styleId="Heading5Char">
    <w:name w:val="Heading 5 Char"/>
    <w:aliases w:val="1-1-1 Char"/>
    <w:basedOn w:val="DefaultParagraphFont"/>
    <w:link w:val="Heading5"/>
    <w:uiPriority w:val="99"/>
    <w:rsid w:val="0008794A"/>
    <w:rPr>
      <w:rFonts w:ascii="Arial" w:hAnsi="Arial"/>
      <w:b/>
      <w:i/>
      <w:color w:val="00133A"/>
      <w:sz w:val="24"/>
      <w:szCs w:val="24"/>
    </w:rPr>
  </w:style>
  <w:style w:type="character" w:customStyle="1" w:styleId="Heading6Char">
    <w:name w:val="Heading 6 Char"/>
    <w:aliases w:val="1-1-1-1 Char"/>
    <w:basedOn w:val="DefaultParagraphFont"/>
    <w:link w:val="Heading6"/>
    <w:uiPriority w:val="99"/>
    <w:rsid w:val="0008794A"/>
    <w:rPr>
      <w:rFonts w:ascii="Arial" w:hAnsi="Arial"/>
      <w:i/>
      <w:iCs/>
      <w:color w:val="00133A"/>
      <w:sz w:val="24"/>
      <w:szCs w:val="24"/>
    </w:rPr>
  </w:style>
  <w:style w:type="character" w:customStyle="1" w:styleId="Heading7Char">
    <w:name w:val="Heading 7 Char"/>
    <w:basedOn w:val="DefaultParagraphFont"/>
    <w:link w:val="Heading7"/>
    <w:uiPriority w:val="99"/>
    <w:rsid w:val="00E421C0"/>
    <w:rPr>
      <w:rFonts w:ascii="Arial" w:hAnsi="Arial"/>
      <w:i/>
      <w:iCs/>
      <w:color w:val="404040"/>
      <w:sz w:val="22"/>
      <w:szCs w:val="24"/>
    </w:rPr>
  </w:style>
  <w:style w:type="character" w:customStyle="1" w:styleId="Heading8Char">
    <w:name w:val="Heading 8 Char"/>
    <w:basedOn w:val="DefaultParagraphFont"/>
    <w:link w:val="Heading8"/>
    <w:uiPriority w:val="99"/>
    <w:rsid w:val="00E421C0"/>
    <w:rPr>
      <w:rFonts w:ascii="Arial" w:hAnsi="Arial"/>
      <w:i/>
      <w:color w:val="404040"/>
    </w:rPr>
  </w:style>
  <w:style w:type="character" w:customStyle="1" w:styleId="Heading9Char">
    <w:name w:val="Heading 9 Char"/>
    <w:basedOn w:val="DefaultParagraphFont"/>
    <w:link w:val="Heading9"/>
    <w:uiPriority w:val="99"/>
    <w:rsid w:val="00E421C0"/>
    <w:rPr>
      <w:rFonts w:ascii="Arial" w:hAnsi="Arial"/>
      <w:i/>
      <w:iCs/>
      <w:color w:val="404040"/>
      <w:sz w:val="18"/>
    </w:rPr>
  </w:style>
  <w:style w:type="table" w:styleId="TableGrid">
    <w:name w:val="Table Grid"/>
    <w:aliases w:val="Deloitte table 3"/>
    <w:basedOn w:val="TableNormal"/>
    <w:uiPriority w:val="59"/>
    <w:rsid w:val="00A40230"/>
    <w:rPr>
      <w:rFonts w:ascii="Arial" w:hAnsi="Arial"/>
      <w:sz w:val="19"/>
    </w:rPr>
    <w:tblPr>
      <w:tblInd w:w="0" w:type="dxa"/>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eader">
    <w:name w:val="header"/>
    <w:basedOn w:val="Normal"/>
    <w:link w:val="HeaderChar"/>
    <w:uiPriority w:val="99"/>
    <w:rsid w:val="00E421C0"/>
    <w:pPr>
      <w:tabs>
        <w:tab w:val="center" w:pos="4703"/>
        <w:tab w:val="right" w:pos="9406"/>
      </w:tabs>
    </w:pPr>
    <w:rPr>
      <w:sz w:val="16"/>
    </w:rPr>
  </w:style>
  <w:style w:type="character" w:customStyle="1" w:styleId="HeaderChar">
    <w:name w:val="Header Char"/>
    <w:basedOn w:val="DefaultParagraphFont"/>
    <w:link w:val="Header"/>
    <w:uiPriority w:val="99"/>
    <w:rsid w:val="00E421C0"/>
    <w:rPr>
      <w:rFonts w:ascii="Arial" w:hAnsi="Arial"/>
      <w:sz w:val="16"/>
      <w:szCs w:val="24"/>
    </w:rPr>
  </w:style>
  <w:style w:type="paragraph" w:styleId="Footer">
    <w:name w:val="footer"/>
    <w:basedOn w:val="Normal"/>
    <w:link w:val="FooterChar"/>
    <w:uiPriority w:val="99"/>
    <w:rsid w:val="006F71E5"/>
    <w:pPr>
      <w:tabs>
        <w:tab w:val="center" w:pos="4703"/>
        <w:tab w:val="right" w:pos="9406"/>
      </w:tabs>
    </w:pPr>
    <w:rPr>
      <w:sz w:val="16"/>
    </w:rPr>
  </w:style>
  <w:style w:type="character" w:customStyle="1" w:styleId="FooterChar">
    <w:name w:val="Footer Char"/>
    <w:basedOn w:val="DefaultParagraphFont"/>
    <w:link w:val="Footer"/>
    <w:uiPriority w:val="99"/>
    <w:rsid w:val="006F71E5"/>
    <w:rPr>
      <w:rFonts w:ascii="Arial" w:hAnsi="Arial"/>
      <w:sz w:val="16"/>
      <w:szCs w:val="24"/>
    </w:rPr>
  </w:style>
  <w:style w:type="character" w:styleId="PageNumber">
    <w:name w:val="page number"/>
    <w:basedOn w:val="DefaultParagraphFont"/>
    <w:rsid w:val="00E421C0"/>
    <w:rPr>
      <w:rFonts w:ascii="Arial" w:hAnsi="Arial"/>
      <w:sz w:val="16"/>
    </w:rPr>
  </w:style>
  <w:style w:type="paragraph" w:styleId="TOC1">
    <w:name w:val="toc 1"/>
    <w:basedOn w:val="Normal"/>
    <w:next w:val="Normal"/>
    <w:autoRedefine/>
    <w:uiPriority w:val="39"/>
    <w:rsid w:val="0008794A"/>
    <w:pPr>
      <w:spacing w:after="240"/>
    </w:pPr>
    <w:rPr>
      <w:sz w:val="24"/>
    </w:rPr>
  </w:style>
  <w:style w:type="paragraph" w:styleId="TOC2">
    <w:name w:val="toc 2"/>
    <w:basedOn w:val="Normal"/>
    <w:next w:val="Normal"/>
    <w:autoRedefine/>
    <w:uiPriority w:val="39"/>
    <w:rsid w:val="0008794A"/>
    <w:pPr>
      <w:spacing w:after="240"/>
      <w:ind w:left="238"/>
    </w:pPr>
    <w:rPr>
      <w:sz w:val="24"/>
    </w:rPr>
  </w:style>
  <w:style w:type="paragraph" w:styleId="TOC3">
    <w:name w:val="toc 3"/>
    <w:basedOn w:val="Normal"/>
    <w:next w:val="Normal"/>
    <w:autoRedefine/>
    <w:uiPriority w:val="39"/>
    <w:rsid w:val="0008794A"/>
    <w:pPr>
      <w:spacing w:after="240"/>
      <w:ind w:left="482"/>
    </w:pPr>
    <w:rPr>
      <w:sz w:val="24"/>
    </w:rPr>
  </w:style>
  <w:style w:type="character" w:styleId="Hyperlink">
    <w:name w:val="Hyperlink"/>
    <w:basedOn w:val="DefaultParagraphFont"/>
    <w:uiPriority w:val="99"/>
    <w:rsid w:val="006F71E5"/>
    <w:rPr>
      <w:rFonts w:ascii="Arial" w:hAnsi="Arial"/>
      <w:color w:val="00A1DE"/>
      <w:sz w:val="19"/>
      <w:u w:val="single"/>
    </w:rPr>
  </w:style>
  <w:style w:type="paragraph" w:styleId="BalloonText">
    <w:name w:val="Balloon Text"/>
    <w:basedOn w:val="Normal"/>
    <w:link w:val="BalloonText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al"/>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DefaultParagraphFont"/>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al"/>
    <w:rsid w:val="00900826"/>
    <w:pPr>
      <w:spacing w:before="120"/>
      <w:jc w:val="both"/>
    </w:pPr>
    <w:rPr>
      <w:rFonts w:eastAsia="Times"/>
      <w:noProof/>
    </w:rPr>
  </w:style>
  <w:style w:type="paragraph" w:customStyle="1" w:styleId="Bulletslevel1">
    <w:name w:val="Bullets level 1"/>
    <w:basedOn w:val="Normal"/>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DefaultParagraphFont"/>
    <w:link w:val="Bulletslevel1"/>
    <w:rsid w:val="001C2EF4"/>
    <w:rPr>
      <w:rFonts w:ascii="Arial" w:eastAsia="Times" w:hAnsi="Arial"/>
      <w:color w:val="000000"/>
      <w:sz w:val="19"/>
      <w:lang w:val="en-GB"/>
    </w:rPr>
  </w:style>
  <w:style w:type="paragraph" w:customStyle="1" w:styleId="Bulletslevel2">
    <w:name w:val="Bullets level 2"/>
    <w:basedOn w:val="Normal"/>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al"/>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TableNormal"/>
    <w:rsid w:val="00A40230"/>
    <w:rPr>
      <w:rFonts w:ascii="Arial" w:hAnsi="Arial"/>
      <w:sz w:val="19"/>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TOC4">
    <w:name w:val="toc 4"/>
    <w:basedOn w:val="Normal"/>
    <w:next w:val="Normal"/>
    <w:autoRedefine/>
    <w:uiPriority w:val="39"/>
    <w:rsid w:val="00CB0293"/>
    <w:pPr>
      <w:spacing w:after="240"/>
      <w:ind w:left="720"/>
    </w:pPr>
  </w:style>
  <w:style w:type="table" w:customStyle="1" w:styleId="Deloittetable2">
    <w:name w:val="Deloitte table 2"/>
    <w:basedOn w:val="TableNormal"/>
    <w:rsid w:val="00A40230"/>
    <w:rPr>
      <w:rFonts w:ascii="Arial" w:hAnsi="Arial"/>
      <w:sz w:val="19"/>
    </w:rPr>
    <w:tblPr>
      <w:tblInd w:w="0" w:type="dxa"/>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le3Deffects1">
    <w:name w:val="Table 3D effects 1"/>
    <w:basedOn w:val="TableNormal"/>
    <w:rsid w:val="00CE00B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TableNormal"/>
    <w:rsid w:val="00A40230"/>
    <w:rPr>
      <w:rFonts w:ascii="Arial" w:hAnsi="Arial"/>
      <w:sz w:val="19"/>
    </w:rPr>
    <w:tblPr>
      <w:tblInd w:w="0" w:type="dxa"/>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TableNormal"/>
    <w:rsid w:val="00A40230"/>
    <w:rPr>
      <w:rFonts w:ascii="Arial" w:hAnsi="Arial"/>
      <w:sz w:val="19"/>
    </w:rPr>
    <w:tblPr>
      <w:tblInd w:w="0" w:type="dxa"/>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TableNormal"/>
    <w:rsid w:val="00CE00BE"/>
    <w:rPr>
      <w:rFonts w:ascii="Arial" w:hAnsi="Arial"/>
      <w:sz w:val="19"/>
    </w:rPr>
    <w:tblPr>
      <w:tblInd w:w="0" w:type="dxa"/>
      <w:tblCellMar>
        <w:top w:w="0" w:type="dxa"/>
        <w:left w:w="108" w:type="dxa"/>
        <w:bottom w:w="0" w:type="dxa"/>
        <w:right w:w="108" w:type="dxa"/>
      </w:tblCellMar>
    </w:tblPr>
  </w:style>
  <w:style w:type="table" w:customStyle="1" w:styleId="Deloittetable6">
    <w:name w:val="Deloitte table 6"/>
    <w:basedOn w:val="TableNormal"/>
    <w:rsid w:val="00A40230"/>
    <w:rPr>
      <w:rFonts w:ascii="Arial" w:hAnsi="Arial"/>
      <w:sz w:val="19"/>
    </w:rPr>
    <w:tblPr>
      <w:tblInd w:w="0" w:type="dxa"/>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TableNormal"/>
    <w:rsid w:val="00A40230"/>
    <w:rPr>
      <w:rFonts w:ascii="Arial" w:hAnsi="Arial"/>
      <w:sz w:val="19"/>
    </w:rPr>
    <w:tblPr>
      <w:tblInd w:w="0" w:type="dxa"/>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le3Deffects3">
    <w:name w:val="Table 3D effects 3"/>
    <w:basedOn w:val="TableNormal"/>
    <w:rsid w:val="00CE00B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TableNormal"/>
    <w:rsid w:val="006F2C90"/>
    <w:pPr>
      <w:contextualSpacing/>
    </w:pPr>
    <w:rPr>
      <w:rFonts w:ascii="Arial" w:hAnsi="Arial"/>
      <w:sz w:val="19"/>
    </w:rPr>
    <w:tblPr>
      <w:tblInd w:w="0" w:type="dxa"/>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TableNormal"/>
    <w:rsid w:val="006F2C90"/>
    <w:rPr>
      <w:rFonts w:ascii="Arial" w:hAnsi="Arial"/>
      <w:sz w:val="19"/>
    </w:rPr>
    <w:tblPr>
      <w:tblInd w:w="0" w:type="dxa"/>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TableNormal"/>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TableNormal"/>
    <w:rsid w:val="006F6C05"/>
    <w:rPr>
      <w:rFonts w:ascii="Arial" w:hAnsi="Arial"/>
      <w:sz w:val="19"/>
    </w:rPr>
    <w:tblPr>
      <w:tblInd w:w="0" w:type="dxa"/>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TableNormal"/>
    <w:rsid w:val="006F6C05"/>
    <w:rPr>
      <w:rFonts w:ascii="Arial" w:hAnsi="Arial"/>
      <w:sz w:val="19"/>
    </w:rPr>
    <w:tblPr>
      <w:tblInd w:w="0" w:type="dxa"/>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TableNormal"/>
    <w:rsid w:val="006F6C05"/>
    <w:rPr>
      <w:rFonts w:ascii="Arial" w:hAnsi="Arial"/>
      <w:sz w:val="19"/>
    </w:rPr>
    <w:tblPr>
      <w:tblInd w:w="0" w:type="dxa"/>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TableNormal"/>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TableColumns3">
    <w:name w:val="Table Columns 3"/>
    <w:basedOn w:val="TableNormal"/>
    <w:rsid w:val="00FE07E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rfulList-Accent4">
    <w:name w:val="Colorful List Accent 4"/>
    <w:basedOn w:val="TableNormal"/>
    <w:uiPriority w:val="72"/>
    <w:rsid w:val="00FE07E4"/>
    <w:rPr>
      <w:color w:val="000000"/>
    </w:rPr>
    <w:tblPr>
      <w:tblStyleRowBandSize w:val="1"/>
      <w:tblStyleColBandSize w:val="1"/>
      <w:tblInd w:w="0" w:type="dxa"/>
      <w:tblCellMar>
        <w:top w:w="0" w:type="dxa"/>
        <w:left w:w="108" w:type="dxa"/>
        <w:bottom w:w="0" w:type="dxa"/>
        <w:right w:w="108" w:type="dxa"/>
      </w:tblCellMar>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MediumGrid2-Accent4">
    <w:name w:val="Medium Grid 2 Accent 4"/>
    <w:basedOn w:val="TableNormal"/>
    <w:uiPriority w:val="68"/>
    <w:rsid w:val="00FE07E4"/>
    <w:rPr>
      <w:rFonts w:ascii="Arial" w:hAnsi="Arial"/>
      <w:color w:val="000000"/>
    </w:rPr>
    <w:tblPr>
      <w:tblStyleRowBandSize w:val="1"/>
      <w:tblStyleColBandSize w:val="1"/>
      <w:tblInd w:w="0" w:type="dxa"/>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CellMar>
        <w:top w:w="0" w:type="dxa"/>
        <w:left w:w="108" w:type="dxa"/>
        <w:bottom w:w="0" w:type="dxa"/>
        <w:right w:w="108" w:type="dxa"/>
      </w:tblCellMar>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TOC5">
    <w:name w:val="toc 5"/>
    <w:basedOn w:val="Normal"/>
    <w:next w:val="Normal"/>
    <w:autoRedefine/>
    <w:uiPriority w:val="39"/>
    <w:rsid w:val="00210E5E"/>
    <w:pPr>
      <w:spacing w:after="100"/>
      <w:ind w:left="960"/>
    </w:pPr>
  </w:style>
  <w:style w:type="character" w:styleId="FootnoteReference">
    <w:name w:val="footnote reference"/>
    <w:aliases w:val="Footnote symbol,Footnote"/>
    <w:basedOn w:val="DefaultParagraphFont"/>
    <w:rsid w:val="00E421C0"/>
    <w:rPr>
      <w:rFonts w:ascii="Arial" w:hAnsi="Arial"/>
      <w:sz w:val="16"/>
      <w:vertAlign w:val="superscript"/>
    </w:rPr>
  </w:style>
  <w:style w:type="paragraph" w:styleId="FootnoteText">
    <w:name w:val="footnote text"/>
    <w:aliases w:val="Text poznámky pod èiarou 007,Text poznámky pod čiarou 007,_Poznámka pod čiarou,Poznámka pod čiarou - IM,Schriftart: 9 pt,Schriftart: 10 pt,Schriftart: 8 pt,Schriftart: 8 pt Char Char Char,Schriftart: 8 pt Char"/>
    <w:basedOn w:val="Normal"/>
    <w:link w:val="FootnoteTextChar"/>
    <w:rsid w:val="00E421C0"/>
    <w:rPr>
      <w:sz w:val="16"/>
      <w:szCs w:val="20"/>
    </w:rPr>
  </w:style>
  <w:style w:type="character" w:customStyle="1" w:styleId="FootnoteTextChar">
    <w:name w:val="Footnote Text Char"/>
    <w:aliases w:val="Text poznámky pod èiarou 007 Char,Text poznámky pod čiarou 007 Char,_Poznámka pod čiarou Char,Poznámka pod čiarou - IM Char,Schriftart: 9 pt Char,Schriftart: 10 pt Char,Schriftart: 8 pt Char1,Schriftart: 8 pt Char Char Char Char"/>
    <w:basedOn w:val="DefaultParagraphFont"/>
    <w:link w:val="FootnoteText"/>
    <w:rsid w:val="00E421C0"/>
    <w:rPr>
      <w:rFonts w:ascii="Arial" w:hAnsi="Arial"/>
      <w:sz w:val="16"/>
    </w:rPr>
  </w:style>
  <w:style w:type="paragraph" w:customStyle="1" w:styleId="Highlight3">
    <w:name w:val="Highlight 3"/>
    <w:basedOn w:val="Highlight2"/>
    <w:qFormat/>
    <w:rsid w:val="00146657"/>
    <w:rPr>
      <w:color w:val="00A1DE"/>
    </w:rPr>
  </w:style>
  <w:style w:type="paragraph" w:styleId="TOCHeading">
    <w:name w:val="TOC Heading"/>
    <w:basedOn w:val="Heading1"/>
    <w:next w:val="Normal"/>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al"/>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al"/>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al"/>
    <w:rsid w:val="00EF3FCF"/>
    <w:pPr>
      <w:spacing w:after="240" w:line="240" w:lineRule="atLeast"/>
      <w:ind w:left="1134"/>
      <w:jc w:val="both"/>
    </w:pPr>
    <w:rPr>
      <w:rFonts w:cs="Arial"/>
      <w:sz w:val="20"/>
      <w:szCs w:val="20"/>
      <w:lang w:val="sk-SK" w:eastAsia="sk-SK"/>
    </w:rPr>
  </w:style>
  <w:style w:type="paragraph" w:styleId="ListParagraph">
    <w:name w:val="List Paragraph"/>
    <w:basedOn w:val="Normal"/>
    <w:uiPriority w:val="34"/>
    <w:qFormat/>
    <w:rsid w:val="00EF3FCF"/>
    <w:pPr>
      <w:ind w:left="720"/>
      <w:contextualSpacing/>
    </w:pPr>
    <w:rPr>
      <w:rFonts w:cs="Arial"/>
      <w:sz w:val="24"/>
      <w:lang w:val="sk-SK" w:eastAsia="cs-CZ"/>
    </w:rPr>
  </w:style>
  <w:style w:type="character" w:styleId="FollowedHyperlink">
    <w:name w:val="FollowedHyperlink"/>
    <w:basedOn w:val="DefaultParagraphFont"/>
    <w:rsid w:val="00C03D46"/>
    <w:rPr>
      <w:color w:val="C9DD03" w:themeColor="followedHyperlink"/>
      <w:u w:val="single"/>
    </w:rPr>
  </w:style>
  <w:style w:type="paragraph" w:styleId="BodyText2">
    <w:name w:val="Body Text 2"/>
    <w:basedOn w:val="Normal"/>
    <w:link w:val="BodyText2Char"/>
    <w:uiPriority w:val="99"/>
    <w:rsid w:val="00132741"/>
    <w:pPr>
      <w:jc w:val="center"/>
    </w:pPr>
    <w:rPr>
      <w:rFonts w:ascii="Garamond" w:hAnsi="Garamond"/>
      <w:b/>
      <w:bCs/>
      <w:sz w:val="44"/>
      <w:lang w:val="sk-SK" w:eastAsia="sk-SK"/>
    </w:rPr>
  </w:style>
  <w:style w:type="character" w:customStyle="1" w:styleId="BodyText2Char">
    <w:name w:val="Body Text 2 Char"/>
    <w:basedOn w:val="DefaultParagraphFont"/>
    <w:link w:val="BodyText2"/>
    <w:uiPriority w:val="99"/>
    <w:rsid w:val="00132741"/>
    <w:rPr>
      <w:rFonts w:ascii="Garamond" w:hAnsi="Garamond"/>
      <w:b/>
      <w:bCs/>
      <w:sz w:val="44"/>
      <w:szCs w:val="24"/>
      <w:lang w:val="sk-SK" w:eastAsia="sk-SK"/>
    </w:rPr>
  </w:style>
  <w:style w:type="paragraph" w:customStyle="1" w:styleId="Nadpis2-IM">
    <w:name w:val="Nadpis 2 - IM"/>
    <w:basedOn w:val="Heading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BodyText2"/>
    <w:rsid w:val="00132741"/>
    <w:pPr>
      <w:jc w:val="both"/>
    </w:pPr>
    <w:rPr>
      <w:rFonts w:ascii="Verdana" w:hAnsi="Verdana"/>
      <w:bCs w:val="0"/>
      <w:color w:val="FF0000"/>
      <w:sz w:val="22"/>
      <w:szCs w:val="20"/>
    </w:rPr>
  </w:style>
  <w:style w:type="character" w:styleId="CommentReference">
    <w:name w:val="annotation reference"/>
    <w:basedOn w:val="DefaultParagraphFont"/>
    <w:uiPriority w:val="99"/>
    <w:rsid w:val="00132741"/>
    <w:rPr>
      <w:sz w:val="16"/>
      <w:szCs w:val="16"/>
    </w:rPr>
  </w:style>
  <w:style w:type="paragraph" w:styleId="CommentText">
    <w:name w:val="annotation text"/>
    <w:basedOn w:val="Normal"/>
    <w:link w:val="CommentTextChar"/>
    <w:uiPriority w:val="99"/>
    <w:rsid w:val="00132741"/>
    <w:rPr>
      <w:sz w:val="20"/>
      <w:szCs w:val="20"/>
    </w:rPr>
  </w:style>
  <w:style w:type="character" w:customStyle="1" w:styleId="CommentTextChar">
    <w:name w:val="Comment Text Char"/>
    <w:basedOn w:val="DefaultParagraphFont"/>
    <w:link w:val="CommentText"/>
    <w:uiPriority w:val="99"/>
    <w:rsid w:val="00132741"/>
    <w:rPr>
      <w:rFonts w:ascii="Arial" w:hAnsi="Arial"/>
    </w:rPr>
  </w:style>
  <w:style w:type="paragraph" w:styleId="CommentSubject">
    <w:name w:val="annotation subject"/>
    <w:basedOn w:val="CommentText"/>
    <w:next w:val="CommentText"/>
    <w:link w:val="CommentSubjectChar"/>
    <w:uiPriority w:val="99"/>
    <w:rsid w:val="00132741"/>
    <w:rPr>
      <w:b/>
      <w:bCs/>
    </w:rPr>
  </w:style>
  <w:style w:type="character" w:customStyle="1" w:styleId="CommentSubjectChar">
    <w:name w:val="Comment Subject Char"/>
    <w:basedOn w:val="CommentTextChar"/>
    <w:link w:val="CommentSubject"/>
    <w:uiPriority w:val="99"/>
    <w:rsid w:val="00132741"/>
    <w:rPr>
      <w:rFonts w:ascii="Arial" w:hAnsi="Arial"/>
      <w:b/>
      <w:bCs/>
    </w:rPr>
  </w:style>
  <w:style w:type="paragraph" w:customStyle="1" w:styleId="odsek">
    <w:name w:val="odsek"/>
    <w:basedOn w:val="Normal"/>
    <w:rsid w:val="0046525C"/>
    <w:pPr>
      <w:tabs>
        <w:tab w:val="num" w:pos="363"/>
        <w:tab w:val="left" w:pos="510"/>
      </w:tabs>
      <w:spacing w:after="120"/>
      <w:jc w:val="both"/>
    </w:pPr>
    <w:rPr>
      <w:rFonts w:ascii="Times New Roman" w:hAnsi="Times New Roman"/>
      <w:color w:val="000000"/>
      <w:sz w:val="24"/>
      <w:lang w:val="sk-SK" w:eastAsia="sk-SK"/>
    </w:rPr>
  </w:style>
  <w:style w:type="paragraph" w:styleId="BodyText">
    <w:name w:val="Body Text"/>
    <w:aliases w:val="b"/>
    <w:basedOn w:val="Normal"/>
    <w:link w:val="BodyTextChar"/>
    <w:rsid w:val="00334A7C"/>
    <w:pPr>
      <w:spacing w:after="120"/>
    </w:pPr>
  </w:style>
  <w:style w:type="character" w:customStyle="1" w:styleId="BodyTextChar">
    <w:name w:val="Body Text Char"/>
    <w:aliases w:val="b Char"/>
    <w:basedOn w:val="DefaultParagraphFont"/>
    <w:link w:val="BodyText"/>
    <w:rsid w:val="00334A7C"/>
    <w:rPr>
      <w:rFonts w:ascii="Arial" w:hAnsi="Arial"/>
      <w:sz w:val="19"/>
      <w:szCs w:val="24"/>
    </w:rPr>
  </w:style>
  <w:style w:type="paragraph" w:customStyle="1" w:styleId="NormlnArialNarrow">
    <w:name w:val="Normální + Arial Narrow"/>
    <w:aliases w:val="10 b.,Zarovnat do bloku,Před:  6 b."/>
    <w:basedOn w:val="Normal"/>
    <w:rsid w:val="00334A7C"/>
    <w:pPr>
      <w:autoSpaceDE w:val="0"/>
      <w:autoSpaceDN w:val="0"/>
      <w:adjustRightInd w:val="0"/>
      <w:spacing w:before="120"/>
      <w:jc w:val="both"/>
    </w:pPr>
    <w:rPr>
      <w:rFonts w:ascii="Arial Narrow" w:hAnsi="Arial Narrow"/>
      <w:sz w:val="20"/>
      <w:szCs w:val="20"/>
      <w:lang w:val="sk-SK" w:eastAsia="sk-SK"/>
    </w:rPr>
  </w:style>
  <w:style w:type="paragraph" w:styleId="NormalWeb">
    <w:name w:val="Normal (Web)"/>
    <w:aliases w:val="Normálny (WWW)"/>
    <w:basedOn w:val="Normal"/>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al"/>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Heading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DefaultParagraphFont"/>
    <w:rsid w:val="006F25C9"/>
    <w:rPr>
      <w:rFonts w:ascii="Arial" w:hAnsi="Arial"/>
    </w:rPr>
  </w:style>
  <w:style w:type="paragraph" w:customStyle="1" w:styleId="IMRO4urovne">
    <w:name w:val="IMRO 4. urovne"/>
    <w:basedOn w:val="Normal"/>
    <w:next w:val="Normal"/>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ListContinue3">
    <w:name w:val="List Continue 3"/>
    <w:basedOn w:val="Normal"/>
    <w:rsid w:val="006F25C9"/>
    <w:pPr>
      <w:spacing w:after="120"/>
      <w:ind w:left="1080"/>
      <w:contextualSpacing/>
    </w:pPr>
  </w:style>
  <w:style w:type="paragraph" w:styleId="DocumentMap">
    <w:name w:val="Document Map"/>
    <w:basedOn w:val="Normal"/>
    <w:link w:val="DocumentMapChar"/>
    <w:uiPriority w:val="99"/>
    <w:rsid w:val="006F25C9"/>
    <w:rPr>
      <w:rFonts w:ascii="Tahoma" w:hAnsi="Tahoma" w:cs="Tahoma"/>
      <w:sz w:val="16"/>
      <w:szCs w:val="16"/>
    </w:rPr>
  </w:style>
  <w:style w:type="character" w:customStyle="1" w:styleId="DocumentMapChar">
    <w:name w:val="Document Map Char"/>
    <w:basedOn w:val="DefaultParagraphFont"/>
    <w:link w:val="DocumentMap"/>
    <w:uiPriority w:val="99"/>
    <w:rsid w:val="006F25C9"/>
    <w:rPr>
      <w:rFonts w:ascii="Tahoma" w:hAnsi="Tahoma" w:cs="Tahoma"/>
      <w:sz w:val="16"/>
      <w:szCs w:val="16"/>
    </w:rPr>
  </w:style>
  <w:style w:type="character" w:customStyle="1" w:styleId="Heading1Char">
    <w:name w:val="Heading 1 Char"/>
    <w:aliases w:val="Nadpis 1 - IM Char,I Char,kapitola Char,Čo robí (časť) Char,Chapter Char"/>
    <w:basedOn w:val="DefaultParagraphFont"/>
    <w:link w:val="Heading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al"/>
    <w:rsid w:val="00360290"/>
    <w:pPr>
      <w:spacing w:after="160" w:line="240" w:lineRule="exact"/>
    </w:pPr>
    <w:rPr>
      <w:rFonts w:ascii="Tahoma" w:hAnsi="Tahoma" w:cs="Tahoma"/>
      <w:sz w:val="20"/>
      <w:szCs w:val="20"/>
      <w:lang w:val="sk-SK"/>
    </w:rPr>
  </w:style>
  <w:style w:type="character" w:customStyle="1" w:styleId="HeaderChar1">
    <w:name w:val="Header Char1"/>
    <w:basedOn w:val="DefaultParagraphFont"/>
    <w:uiPriority w:val="99"/>
    <w:rsid w:val="00360290"/>
    <w:rPr>
      <w:rFonts w:ascii="Times New Roman" w:eastAsia="Times New Roman" w:hAnsi="Times New Roman" w:cs="Times New Roman"/>
      <w:sz w:val="24"/>
      <w:szCs w:val="24"/>
      <w:lang w:eastAsia="sk-SK"/>
    </w:rPr>
  </w:style>
  <w:style w:type="paragraph" w:customStyle="1" w:styleId="xl40">
    <w:name w:val="xl40"/>
    <w:basedOn w:val="Normal"/>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Heading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al"/>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Heading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eader"/>
    <w:next w:val="Normal"/>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ListBullet">
    <w:name w:val="List Bullet"/>
    <w:basedOn w:val="Normal"/>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al"/>
    <w:next w:val="Normal"/>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Caption">
    <w:name w:val="caption"/>
    <w:basedOn w:val="Normal"/>
    <w:next w:val="Normal"/>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ListBullet2">
    <w:name w:val="List Bullet 2"/>
    <w:basedOn w:val="Normal"/>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alIndent"/>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alIndent">
    <w:name w:val="Normal Indent"/>
    <w:basedOn w:val="Normal"/>
    <w:rsid w:val="00360290"/>
    <w:pPr>
      <w:ind w:left="708"/>
    </w:pPr>
    <w:rPr>
      <w:rFonts w:ascii="Times New Roman" w:hAnsi="Times New Roman"/>
      <w:sz w:val="24"/>
      <w:lang w:val="sk-SK" w:eastAsia="sk-SK"/>
    </w:rPr>
  </w:style>
  <w:style w:type="paragraph" w:customStyle="1" w:styleId="Nadpis22">
    <w:name w:val="Nadpis 22"/>
    <w:basedOn w:val="Heading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Heading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
    <w:name w:val="nadpis 2"/>
    <w:basedOn w:val="Heading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
    <w:name w:val="nadpis 1"/>
    <w:basedOn w:val="Heading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
    <w:name w:val="nadpis 4"/>
    <w:basedOn w:val="Heading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BodyText3">
    <w:name w:val="Body Text 3"/>
    <w:basedOn w:val="Normal"/>
    <w:link w:val="BodyText3Char"/>
    <w:rsid w:val="00360290"/>
    <w:pPr>
      <w:jc w:val="both"/>
    </w:pPr>
    <w:rPr>
      <w:rFonts w:ascii="Verdana" w:hAnsi="Verdana"/>
      <w:color w:val="FF0000"/>
      <w:sz w:val="20"/>
      <w:lang w:val="sk-SK" w:eastAsia="sk-SK"/>
    </w:rPr>
  </w:style>
  <w:style w:type="character" w:customStyle="1" w:styleId="BodyText3Char">
    <w:name w:val="Body Text 3 Char"/>
    <w:basedOn w:val="DefaultParagraphFont"/>
    <w:link w:val="BodyText3"/>
    <w:rsid w:val="00360290"/>
    <w:rPr>
      <w:rFonts w:ascii="Verdana" w:hAnsi="Verdana"/>
      <w:color w:val="FF0000"/>
      <w:szCs w:val="24"/>
      <w:lang w:val="sk-SK" w:eastAsia="sk-SK"/>
    </w:rPr>
  </w:style>
  <w:style w:type="paragraph" w:styleId="BodyTextIndent">
    <w:name w:val="Body Text Indent"/>
    <w:basedOn w:val="Normal"/>
    <w:link w:val="BodyTextIndentChar"/>
    <w:rsid w:val="00360290"/>
    <w:pPr>
      <w:spacing w:before="120" w:after="120"/>
      <w:ind w:left="1410" w:hanging="1410"/>
      <w:jc w:val="both"/>
    </w:pPr>
    <w:rPr>
      <w:rFonts w:ascii="Verdana" w:hAnsi="Verdana"/>
      <w:sz w:val="22"/>
      <w:szCs w:val="22"/>
      <w:lang w:val="sk-SK" w:eastAsia="sk-SK"/>
    </w:rPr>
  </w:style>
  <w:style w:type="character" w:customStyle="1" w:styleId="BodyTextIndentChar">
    <w:name w:val="Body Text Indent Char"/>
    <w:basedOn w:val="DefaultParagraphFont"/>
    <w:link w:val="BodyTextIndent"/>
    <w:rsid w:val="00360290"/>
    <w:rPr>
      <w:rFonts w:ascii="Verdana" w:hAnsi="Verdana"/>
      <w:sz w:val="22"/>
      <w:szCs w:val="22"/>
      <w:lang w:val="sk-SK" w:eastAsia="sk-SK"/>
    </w:rPr>
  </w:style>
  <w:style w:type="character" w:styleId="Strong">
    <w:name w:val="Strong"/>
    <w:uiPriority w:val="22"/>
    <w:qFormat/>
    <w:rsid w:val="00360290"/>
    <w:rPr>
      <w:b/>
      <w:bCs/>
    </w:rPr>
  </w:style>
  <w:style w:type="character" w:customStyle="1" w:styleId="BalloonTextChar">
    <w:name w:val="Balloon Text Char"/>
    <w:basedOn w:val="DefaultParagraphFont"/>
    <w:link w:val="BalloonText"/>
    <w:uiPriority w:val="99"/>
    <w:rsid w:val="00360290"/>
    <w:rPr>
      <w:rFonts w:ascii="Tahoma" w:hAnsi="Tahoma" w:cs="Tahoma"/>
      <w:sz w:val="16"/>
      <w:szCs w:val="16"/>
    </w:rPr>
  </w:style>
  <w:style w:type="paragraph" w:customStyle="1" w:styleId="Char1">
    <w:name w:val="ΚΕΙΜΕΝΟ Char1"/>
    <w:basedOn w:val="Normal"/>
    <w:rsid w:val="00360290"/>
    <w:pPr>
      <w:spacing w:before="120" w:after="120" w:line="360" w:lineRule="auto"/>
      <w:jc w:val="both"/>
    </w:pPr>
    <w:rPr>
      <w:rFonts w:cs="Arial"/>
      <w:spacing w:val="-5"/>
      <w:sz w:val="22"/>
      <w:szCs w:val="21"/>
      <w:lang w:val="sk-SK"/>
    </w:rPr>
  </w:style>
  <w:style w:type="paragraph" w:customStyle="1" w:styleId="odstavec">
    <w:name w:val="odstavec"/>
    <w:basedOn w:val="Normal"/>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Heading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Title">
    <w:name w:val="Title"/>
    <w:basedOn w:val="Normal"/>
    <w:link w:val="TitleChar"/>
    <w:uiPriority w:val="99"/>
    <w:qFormat/>
    <w:rsid w:val="00360290"/>
    <w:pPr>
      <w:jc w:val="center"/>
    </w:pPr>
    <w:rPr>
      <w:rFonts w:ascii="Times New Roman" w:hAnsi="Times New Roman"/>
      <w:b/>
      <w:bCs/>
      <w:sz w:val="24"/>
      <w:lang w:val="sk-SK" w:eastAsia="sk-SK"/>
    </w:rPr>
  </w:style>
  <w:style w:type="character" w:customStyle="1" w:styleId="TitleChar">
    <w:name w:val="Title Char"/>
    <w:basedOn w:val="DefaultParagraphFont"/>
    <w:link w:val="Title"/>
    <w:uiPriority w:val="99"/>
    <w:rsid w:val="00360290"/>
    <w:rPr>
      <w:b/>
      <w:bCs/>
      <w:sz w:val="24"/>
      <w:szCs w:val="24"/>
      <w:lang w:val="sk-SK" w:eastAsia="sk-SK"/>
    </w:rPr>
  </w:style>
  <w:style w:type="paragraph" w:styleId="BodyTextIndent2">
    <w:name w:val="Body Text Indent 2"/>
    <w:basedOn w:val="Normal"/>
    <w:link w:val="BodyTextIndent2Char"/>
    <w:uiPriority w:val="99"/>
    <w:rsid w:val="00360290"/>
    <w:pPr>
      <w:spacing w:after="120" w:line="480" w:lineRule="auto"/>
      <w:ind w:left="283"/>
    </w:pPr>
    <w:rPr>
      <w:rFonts w:ascii="Times New Roman" w:hAnsi="Times New Roman"/>
      <w:sz w:val="24"/>
      <w:lang w:val="sk-SK" w:eastAsia="sk-SK"/>
    </w:rPr>
  </w:style>
  <w:style w:type="character" w:customStyle="1" w:styleId="BodyTextIndent2Char">
    <w:name w:val="Body Text Indent 2 Char"/>
    <w:basedOn w:val="DefaultParagraphFont"/>
    <w:link w:val="BodyTextIndent2"/>
    <w:uiPriority w:val="99"/>
    <w:rsid w:val="00360290"/>
    <w:rPr>
      <w:sz w:val="24"/>
      <w:szCs w:val="24"/>
      <w:lang w:val="sk-SK" w:eastAsia="sk-SK"/>
    </w:rPr>
  </w:style>
  <w:style w:type="paragraph" w:customStyle="1" w:styleId="Guidelines2">
    <w:name w:val="Guidelines 2"/>
    <w:basedOn w:val="Normal"/>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al"/>
    <w:rsid w:val="00360290"/>
    <w:pPr>
      <w:jc w:val="center"/>
    </w:pPr>
    <w:rPr>
      <w:rFonts w:ascii="Times New Roman" w:hAnsi="Times New Roman"/>
      <w:sz w:val="28"/>
      <w:szCs w:val="20"/>
      <w:lang w:val="sk-SK" w:eastAsia="sk-SK"/>
    </w:rPr>
  </w:style>
  <w:style w:type="paragraph" w:customStyle="1" w:styleId="NormalTable">
    <w:name w:val="NormalTable"/>
    <w:basedOn w:val="Normal"/>
    <w:rsid w:val="00360290"/>
    <w:pPr>
      <w:tabs>
        <w:tab w:val="left" w:pos="720"/>
      </w:tabs>
      <w:jc w:val="both"/>
    </w:pPr>
    <w:rPr>
      <w:rFonts w:ascii="Times New Roman" w:hAnsi="Times New Roman"/>
      <w:b/>
      <w:sz w:val="20"/>
      <w:szCs w:val="20"/>
      <w:lang w:val="nl-BE"/>
    </w:rPr>
  </w:style>
  <w:style w:type="paragraph" w:styleId="BodyTextIndent3">
    <w:name w:val="Body Text Indent 3"/>
    <w:basedOn w:val="Normal"/>
    <w:link w:val="BodyTextIndent3Char1"/>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DefaultParagraphFont"/>
    <w:rsid w:val="00360290"/>
    <w:rPr>
      <w:rFonts w:ascii="Arial" w:hAnsi="Arial"/>
      <w:sz w:val="16"/>
      <w:szCs w:val="16"/>
    </w:rPr>
  </w:style>
  <w:style w:type="character" w:customStyle="1" w:styleId="BodyTextIndent3Char1">
    <w:name w:val="Body Text Indent 3 Char1"/>
    <w:basedOn w:val="DefaultParagraphFont"/>
    <w:link w:val="BodyTextIndent3"/>
    <w:rsid w:val="00360290"/>
    <w:rPr>
      <w:sz w:val="16"/>
      <w:szCs w:val="16"/>
      <w:lang w:val="sk-SK" w:eastAsia="sk-SK"/>
    </w:rPr>
  </w:style>
  <w:style w:type="paragraph" w:customStyle="1" w:styleId="Table">
    <w:name w:val="Table+"/>
    <w:basedOn w:val="Normal"/>
    <w:rsid w:val="00360290"/>
    <w:rPr>
      <w:rFonts w:cs="Arial"/>
      <w:sz w:val="20"/>
      <w:szCs w:val="20"/>
      <w:lang w:val="sk-SK" w:eastAsia="cs-CZ"/>
    </w:rPr>
  </w:style>
  <w:style w:type="paragraph" w:customStyle="1" w:styleId="PODPOD">
    <w:name w:val="PODPOD"/>
    <w:basedOn w:val="Heading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Heading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Heading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PlainText">
    <w:name w:val="Plain Text"/>
    <w:basedOn w:val="Normal"/>
    <w:link w:val="PlainTextChar"/>
    <w:uiPriority w:val="99"/>
    <w:rsid w:val="00360290"/>
    <w:rPr>
      <w:rFonts w:ascii="Courier New" w:hAnsi="Courier New"/>
      <w:sz w:val="20"/>
      <w:szCs w:val="20"/>
      <w:lang w:val="sk-SK"/>
    </w:rPr>
  </w:style>
  <w:style w:type="character" w:customStyle="1" w:styleId="PlainTextChar">
    <w:name w:val="Plain Text Char"/>
    <w:basedOn w:val="DefaultParagraphFont"/>
    <w:link w:val="Plai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Body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Body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BodyText2"/>
    <w:rsid w:val="00360290"/>
    <w:pPr>
      <w:ind w:left="708"/>
      <w:jc w:val="both"/>
    </w:pPr>
    <w:rPr>
      <w:rFonts w:ascii="Verdana" w:hAnsi="Verdana"/>
      <w:color w:val="FF0000"/>
      <w:sz w:val="20"/>
      <w:szCs w:val="20"/>
    </w:rPr>
  </w:style>
  <w:style w:type="paragraph" w:styleId="TableofFigures">
    <w:name w:val="table of figures"/>
    <w:basedOn w:val="Normal"/>
    <w:next w:val="Normal"/>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TOC6">
    <w:name w:val="toc 6"/>
    <w:basedOn w:val="Normal"/>
    <w:next w:val="Normal"/>
    <w:autoRedefine/>
    <w:uiPriority w:val="39"/>
    <w:rsid w:val="00360290"/>
    <w:pPr>
      <w:ind w:left="1200"/>
    </w:pPr>
    <w:rPr>
      <w:rFonts w:ascii="Calibri" w:hAnsi="Calibri" w:cs="Calibri"/>
      <w:sz w:val="18"/>
      <w:szCs w:val="18"/>
      <w:lang w:val="sk-SK" w:eastAsia="sk-SK"/>
    </w:rPr>
  </w:style>
  <w:style w:type="paragraph" w:styleId="TOC7">
    <w:name w:val="toc 7"/>
    <w:basedOn w:val="Normal"/>
    <w:next w:val="Normal"/>
    <w:autoRedefine/>
    <w:uiPriority w:val="39"/>
    <w:rsid w:val="00360290"/>
    <w:pPr>
      <w:ind w:left="1440"/>
    </w:pPr>
    <w:rPr>
      <w:rFonts w:ascii="Calibri" w:hAnsi="Calibri" w:cs="Calibri"/>
      <w:sz w:val="18"/>
      <w:szCs w:val="18"/>
      <w:lang w:val="sk-SK" w:eastAsia="sk-SK"/>
    </w:rPr>
  </w:style>
  <w:style w:type="paragraph" w:styleId="TOC8">
    <w:name w:val="toc 8"/>
    <w:basedOn w:val="Normal"/>
    <w:next w:val="Normal"/>
    <w:autoRedefine/>
    <w:uiPriority w:val="39"/>
    <w:rsid w:val="00360290"/>
    <w:pPr>
      <w:ind w:left="1680"/>
    </w:pPr>
    <w:rPr>
      <w:rFonts w:ascii="Calibri" w:hAnsi="Calibri" w:cs="Calibri"/>
      <w:sz w:val="18"/>
      <w:szCs w:val="18"/>
      <w:lang w:val="sk-SK" w:eastAsia="sk-SK"/>
    </w:rPr>
  </w:style>
  <w:style w:type="paragraph" w:styleId="TOC9">
    <w:name w:val="toc 9"/>
    <w:basedOn w:val="Normal"/>
    <w:next w:val="Normal"/>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al"/>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Heading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al"/>
    <w:rsid w:val="00360290"/>
    <w:pPr>
      <w:autoSpaceDE w:val="0"/>
      <w:autoSpaceDN w:val="0"/>
      <w:jc w:val="both"/>
    </w:pPr>
    <w:rPr>
      <w:rFonts w:ascii="Times New Roman" w:hAnsi="Times New Roman"/>
      <w:sz w:val="24"/>
      <w:lang w:val="sk-SK" w:eastAsia="sk-SK"/>
    </w:rPr>
  </w:style>
  <w:style w:type="paragraph" w:customStyle="1" w:styleId="tl2">
    <w:name w:val="Štýl2"/>
    <w:basedOn w:val="Heading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Heading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al"/>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al"/>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al"/>
    <w:rsid w:val="00360290"/>
    <w:pPr>
      <w:spacing w:after="160" w:line="240" w:lineRule="exact"/>
    </w:pPr>
    <w:rPr>
      <w:rFonts w:ascii="Tahoma" w:hAnsi="Tahoma" w:cs="Tahoma"/>
      <w:sz w:val="20"/>
      <w:szCs w:val="20"/>
      <w:lang w:val="sk-SK"/>
    </w:rPr>
  </w:style>
  <w:style w:type="paragraph" w:styleId="TOAHeading">
    <w:name w:val="toa heading"/>
    <w:basedOn w:val="Normal"/>
    <w:next w:val="TableofAuthorities"/>
    <w:rsid w:val="00360290"/>
    <w:pPr>
      <w:keepNext/>
      <w:spacing w:line="480" w:lineRule="atLeast"/>
    </w:pPr>
    <w:rPr>
      <w:rFonts w:ascii="Arial Black" w:hAnsi="Arial Black"/>
      <w:b/>
      <w:spacing w:val="-10"/>
      <w:kern w:val="28"/>
      <w:sz w:val="20"/>
      <w:szCs w:val="20"/>
      <w:lang w:val="sk-SK"/>
    </w:rPr>
  </w:style>
  <w:style w:type="paragraph" w:styleId="TableofAuthorities">
    <w:name w:val="table of authorities"/>
    <w:basedOn w:val="Normal"/>
    <w:next w:val="Normal"/>
    <w:rsid w:val="00360290"/>
    <w:pPr>
      <w:ind w:left="240" w:hanging="240"/>
    </w:pPr>
    <w:rPr>
      <w:rFonts w:ascii="Times New Roman" w:hAnsi="Times New Roman"/>
      <w:sz w:val="24"/>
      <w:lang w:val="sk-SK" w:eastAsia="sk-SK"/>
    </w:rPr>
  </w:style>
  <w:style w:type="paragraph" w:customStyle="1" w:styleId="POD">
    <w:name w:val="POD"/>
    <w:basedOn w:val="Heading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al"/>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al"/>
    <w:rsid w:val="00360290"/>
    <w:pPr>
      <w:spacing w:after="160" w:line="240" w:lineRule="exact"/>
    </w:pPr>
    <w:rPr>
      <w:rFonts w:ascii="Tahoma" w:hAnsi="Tahoma" w:cs="Tahoma"/>
      <w:sz w:val="20"/>
      <w:szCs w:val="20"/>
      <w:lang w:val="sk-SK"/>
    </w:rPr>
  </w:style>
  <w:style w:type="paragraph" w:customStyle="1" w:styleId="Char2">
    <w:name w:val="Char2"/>
    <w:basedOn w:val="Normal"/>
    <w:rsid w:val="00360290"/>
    <w:pPr>
      <w:spacing w:after="160" w:line="240" w:lineRule="exact"/>
      <w:ind w:firstLine="720"/>
    </w:pPr>
    <w:rPr>
      <w:rFonts w:ascii="Tahoma" w:hAnsi="Tahoma"/>
      <w:sz w:val="20"/>
      <w:szCs w:val="20"/>
    </w:rPr>
  </w:style>
  <w:style w:type="character" w:styleId="Emphasis">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al"/>
    <w:rsid w:val="00360290"/>
    <w:pPr>
      <w:spacing w:after="160" w:line="240" w:lineRule="exact"/>
    </w:pPr>
    <w:rPr>
      <w:rFonts w:ascii="Tahoma" w:hAnsi="Tahoma" w:cs="Tahoma"/>
      <w:sz w:val="20"/>
      <w:szCs w:val="20"/>
      <w:lang w:val="sk-SK"/>
    </w:rPr>
  </w:style>
  <w:style w:type="paragraph" w:customStyle="1" w:styleId="Odsekzoznamu1">
    <w:name w:val="Odsek zoznamu1"/>
    <w:basedOn w:val="Normal"/>
    <w:rsid w:val="00360290"/>
    <w:pPr>
      <w:ind w:left="708"/>
    </w:pPr>
    <w:rPr>
      <w:rFonts w:ascii="Times New Roman" w:hAnsi="Times New Roman"/>
      <w:sz w:val="24"/>
      <w:lang w:val="sk-SK" w:eastAsia="sk-SK"/>
    </w:rPr>
  </w:style>
  <w:style w:type="paragraph" w:customStyle="1" w:styleId="Char21">
    <w:name w:val="Char21"/>
    <w:basedOn w:val="Normal"/>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al"/>
    <w:rsid w:val="00360290"/>
    <w:pPr>
      <w:ind w:left="708"/>
    </w:pPr>
    <w:rPr>
      <w:rFonts w:ascii="Times New Roman" w:hAnsi="Times New Roman"/>
      <w:sz w:val="24"/>
      <w:lang w:val="sk-SK" w:eastAsia="sk-SK"/>
    </w:rPr>
  </w:style>
  <w:style w:type="character" w:customStyle="1" w:styleId="bold">
    <w:name w:val="bold"/>
    <w:basedOn w:val="DefaultParagraphFont"/>
    <w:rsid w:val="00360290"/>
  </w:style>
  <w:style w:type="character" w:customStyle="1" w:styleId="CharChar11">
    <w:name w:val="Char Char11"/>
    <w:uiPriority w:val="99"/>
    <w:rsid w:val="00360290"/>
    <w:rPr>
      <w:lang w:val="en-GB" w:eastAsia="en-US" w:bidi="ar-SA"/>
    </w:rPr>
  </w:style>
  <w:style w:type="character" w:styleId="IntenseEmphasis">
    <w:name w:val="Intense Emphasis"/>
    <w:uiPriority w:val="99"/>
    <w:qFormat/>
    <w:rsid w:val="00360290"/>
    <w:rPr>
      <w:rFonts w:cs="Times New Roman"/>
      <w:b/>
      <w:bCs/>
      <w:i/>
      <w:iCs/>
      <w:color w:val="4F81BD"/>
    </w:rPr>
  </w:style>
  <w:style w:type="paragraph" w:styleId="Subtitle">
    <w:name w:val="Subtitle"/>
    <w:basedOn w:val="Normal"/>
    <w:next w:val="Normal"/>
    <w:link w:val="Subtitle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SubtitleChar">
    <w:name w:val="Subtitle Char"/>
    <w:basedOn w:val="DefaultParagraphFont"/>
    <w:link w:val="Subtitle"/>
    <w:uiPriority w:val="99"/>
    <w:rsid w:val="00360290"/>
    <w:rPr>
      <w:rFonts w:ascii="Franklin Gothic Medium" w:hAnsi="Franklin Gothic Medium"/>
      <w:i/>
      <w:iCs/>
      <w:color w:val="4F81BD"/>
      <w:spacing w:val="15"/>
      <w:sz w:val="24"/>
      <w:szCs w:val="24"/>
      <w:lang w:val="sk-SK"/>
    </w:rPr>
  </w:style>
  <w:style w:type="paragraph" w:styleId="Revision">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al"/>
    <w:uiPriority w:val="99"/>
    <w:rsid w:val="00360290"/>
    <w:pPr>
      <w:spacing w:after="160" w:line="240" w:lineRule="exact"/>
    </w:pPr>
    <w:rPr>
      <w:rFonts w:ascii="Tahoma" w:hAnsi="Tahoma" w:cs="Tahoma"/>
      <w:sz w:val="20"/>
      <w:szCs w:val="20"/>
      <w:lang w:val="sk-SK"/>
    </w:rPr>
  </w:style>
  <w:style w:type="paragraph" w:styleId="NoSpacing">
    <w:name w:val="No Spacing"/>
    <w:uiPriority w:val="99"/>
    <w:qFormat/>
    <w:rsid w:val="00360290"/>
    <w:rPr>
      <w:sz w:val="24"/>
      <w:szCs w:val="24"/>
      <w:lang w:val="sk-SK" w:eastAsia="sk-SK"/>
    </w:rPr>
  </w:style>
  <w:style w:type="paragraph" w:customStyle="1" w:styleId="Char22">
    <w:name w:val="Char22"/>
    <w:basedOn w:val="Normal"/>
    <w:rsid w:val="00360290"/>
    <w:pPr>
      <w:spacing w:after="160" w:line="240" w:lineRule="exact"/>
      <w:ind w:firstLine="720"/>
    </w:pPr>
    <w:rPr>
      <w:rFonts w:ascii="Tahoma" w:hAnsi="Tahoma"/>
      <w:sz w:val="20"/>
      <w:szCs w:val="20"/>
    </w:rPr>
  </w:style>
  <w:style w:type="paragraph" w:customStyle="1" w:styleId="Odsekzoznamu2">
    <w:name w:val="Odsek zoznamu2"/>
    <w:basedOn w:val="Normal"/>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al"/>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al"/>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al"/>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DefaultParagraphFont"/>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Index1">
    <w:name w:val="index 1"/>
    <w:basedOn w:val="Normal"/>
    <w:next w:val="Normal"/>
    <w:autoRedefine/>
    <w:rsid w:val="00360290"/>
    <w:pPr>
      <w:ind w:left="240" w:hanging="240"/>
    </w:pPr>
    <w:rPr>
      <w:rFonts w:ascii="Calibri" w:hAnsi="Calibri" w:cs="Calibri"/>
      <w:sz w:val="20"/>
      <w:szCs w:val="20"/>
      <w:lang w:val="sk-SK" w:eastAsia="sk-SK"/>
    </w:rPr>
  </w:style>
  <w:style w:type="paragraph" w:styleId="Index2">
    <w:name w:val="index 2"/>
    <w:basedOn w:val="Normal"/>
    <w:next w:val="Normal"/>
    <w:autoRedefine/>
    <w:rsid w:val="00360290"/>
    <w:pPr>
      <w:ind w:left="480" w:hanging="240"/>
    </w:pPr>
    <w:rPr>
      <w:rFonts w:ascii="Calibri" w:hAnsi="Calibri" w:cs="Calibri"/>
      <w:sz w:val="20"/>
      <w:szCs w:val="20"/>
      <w:lang w:val="sk-SK" w:eastAsia="sk-SK"/>
    </w:rPr>
  </w:style>
  <w:style w:type="paragraph" w:styleId="Index3">
    <w:name w:val="index 3"/>
    <w:basedOn w:val="Normal"/>
    <w:next w:val="Normal"/>
    <w:autoRedefine/>
    <w:rsid w:val="00360290"/>
    <w:pPr>
      <w:ind w:left="720" w:hanging="240"/>
    </w:pPr>
    <w:rPr>
      <w:rFonts w:ascii="Calibri" w:hAnsi="Calibri" w:cs="Calibri"/>
      <w:sz w:val="20"/>
      <w:szCs w:val="20"/>
      <w:lang w:val="sk-SK" w:eastAsia="sk-SK"/>
    </w:rPr>
  </w:style>
  <w:style w:type="paragraph" w:styleId="Index4">
    <w:name w:val="index 4"/>
    <w:basedOn w:val="Normal"/>
    <w:next w:val="Normal"/>
    <w:autoRedefine/>
    <w:rsid w:val="00360290"/>
    <w:pPr>
      <w:ind w:left="960" w:hanging="240"/>
    </w:pPr>
    <w:rPr>
      <w:rFonts w:ascii="Calibri" w:hAnsi="Calibri" w:cs="Calibri"/>
      <w:sz w:val="20"/>
      <w:szCs w:val="20"/>
      <w:lang w:val="sk-SK" w:eastAsia="sk-SK"/>
    </w:rPr>
  </w:style>
  <w:style w:type="paragraph" w:styleId="Index5">
    <w:name w:val="index 5"/>
    <w:basedOn w:val="Normal"/>
    <w:next w:val="Normal"/>
    <w:autoRedefine/>
    <w:rsid w:val="00360290"/>
    <w:pPr>
      <w:ind w:left="1200" w:hanging="240"/>
    </w:pPr>
    <w:rPr>
      <w:rFonts w:ascii="Calibri" w:hAnsi="Calibri" w:cs="Calibri"/>
      <w:sz w:val="20"/>
      <w:szCs w:val="20"/>
      <w:lang w:val="sk-SK" w:eastAsia="sk-SK"/>
    </w:rPr>
  </w:style>
  <w:style w:type="paragraph" w:styleId="Index6">
    <w:name w:val="index 6"/>
    <w:basedOn w:val="Normal"/>
    <w:next w:val="Normal"/>
    <w:autoRedefine/>
    <w:rsid w:val="00360290"/>
    <w:pPr>
      <w:ind w:left="1440" w:hanging="240"/>
    </w:pPr>
    <w:rPr>
      <w:rFonts w:ascii="Calibri" w:hAnsi="Calibri" w:cs="Calibri"/>
      <w:sz w:val="20"/>
      <w:szCs w:val="20"/>
      <w:lang w:val="sk-SK" w:eastAsia="sk-SK"/>
    </w:rPr>
  </w:style>
  <w:style w:type="paragraph" w:styleId="Index7">
    <w:name w:val="index 7"/>
    <w:basedOn w:val="Normal"/>
    <w:next w:val="Normal"/>
    <w:autoRedefine/>
    <w:rsid w:val="00360290"/>
    <w:pPr>
      <w:ind w:left="1680" w:hanging="240"/>
    </w:pPr>
    <w:rPr>
      <w:rFonts w:ascii="Calibri" w:hAnsi="Calibri" w:cs="Calibri"/>
      <w:sz w:val="20"/>
      <w:szCs w:val="20"/>
      <w:lang w:val="sk-SK" w:eastAsia="sk-SK"/>
    </w:rPr>
  </w:style>
  <w:style w:type="paragraph" w:styleId="Index8">
    <w:name w:val="index 8"/>
    <w:basedOn w:val="Normal"/>
    <w:next w:val="Normal"/>
    <w:autoRedefine/>
    <w:rsid w:val="00360290"/>
    <w:pPr>
      <w:ind w:left="1920" w:hanging="240"/>
    </w:pPr>
    <w:rPr>
      <w:rFonts w:ascii="Calibri" w:hAnsi="Calibri" w:cs="Calibri"/>
      <w:sz w:val="20"/>
      <w:szCs w:val="20"/>
      <w:lang w:val="sk-SK" w:eastAsia="sk-SK"/>
    </w:rPr>
  </w:style>
  <w:style w:type="paragraph" w:styleId="Index9">
    <w:name w:val="index 9"/>
    <w:basedOn w:val="Normal"/>
    <w:next w:val="Normal"/>
    <w:autoRedefine/>
    <w:rsid w:val="00360290"/>
    <w:pPr>
      <w:ind w:left="2160" w:hanging="240"/>
    </w:pPr>
    <w:rPr>
      <w:rFonts w:ascii="Calibri" w:hAnsi="Calibri" w:cs="Calibri"/>
      <w:sz w:val="20"/>
      <w:szCs w:val="20"/>
      <w:lang w:val="sk-SK" w:eastAsia="sk-SK"/>
    </w:rPr>
  </w:style>
  <w:style w:type="paragraph" w:styleId="IndexHeading">
    <w:name w:val="index heading"/>
    <w:basedOn w:val="Normal"/>
    <w:next w:val="Index1"/>
    <w:rsid w:val="00360290"/>
    <w:pPr>
      <w:spacing w:before="120" w:after="120"/>
    </w:pPr>
    <w:rPr>
      <w:rFonts w:ascii="Calibri" w:hAnsi="Calibri" w:cs="Calibri"/>
      <w:b/>
      <w:bCs/>
      <w:i/>
      <w:iCs/>
      <w:sz w:val="20"/>
      <w:szCs w:val="20"/>
      <w:lang w:val="sk-SK" w:eastAsia="sk-SK"/>
    </w:rPr>
  </w:style>
  <w:style w:type="paragraph" w:customStyle="1" w:styleId="nadpis3">
    <w:name w:val="nadpis 3"/>
    <w:basedOn w:val="Heading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Heading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EndnoteText">
    <w:name w:val="endnote text"/>
    <w:basedOn w:val="Normal"/>
    <w:link w:val="EndnoteTextChar"/>
    <w:uiPriority w:val="99"/>
    <w:rsid w:val="00360290"/>
    <w:rPr>
      <w:rFonts w:ascii="Times New Roman" w:hAnsi="Times New Roman"/>
      <w:sz w:val="20"/>
      <w:szCs w:val="20"/>
      <w:lang w:val="sk-SK" w:eastAsia="sk-SK"/>
    </w:rPr>
  </w:style>
  <w:style w:type="character" w:customStyle="1" w:styleId="EndnoteTextChar">
    <w:name w:val="Endnote Text Char"/>
    <w:basedOn w:val="DefaultParagraphFont"/>
    <w:link w:val="EndnoteText"/>
    <w:uiPriority w:val="99"/>
    <w:rsid w:val="00360290"/>
    <w:rPr>
      <w:lang w:val="sk-SK" w:eastAsia="sk-SK"/>
    </w:rPr>
  </w:style>
  <w:style w:type="character" w:styleId="EndnoteReference">
    <w:name w:val="endnote reference"/>
    <w:uiPriority w:val="99"/>
    <w:rsid w:val="00360290"/>
    <w:rPr>
      <w:vertAlign w:val="superscript"/>
    </w:rPr>
  </w:style>
  <w:style w:type="paragraph" w:styleId="NoteHeading">
    <w:name w:val="Note Heading"/>
    <w:basedOn w:val="Normal"/>
    <w:next w:val="Normal"/>
    <w:link w:val="NoteHeading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oteHeadingChar">
    <w:name w:val="Note Heading Char"/>
    <w:basedOn w:val="DefaultParagraphFont"/>
    <w:link w:val="NoteHeading"/>
    <w:rsid w:val="00360290"/>
    <w:rPr>
      <w:sz w:val="24"/>
      <w:szCs w:val="24"/>
      <w:lang w:val="sk-SK" w:eastAsia="cs-CZ"/>
    </w:rPr>
  </w:style>
  <w:style w:type="paragraph" w:customStyle="1" w:styleId="EVS-TEXT">
    <w:name w:val="EVS - TEXT"/>
    <w:basedOn w:val="BodyText"/>
    <w:qFormat/>
    <w:rsid w:val="00C53519"/>
    <w:pPr>
      <w:spacing w:before="200" w:line="276" w:lineRule="auto"/>
      <w:jc w:val="both"/>
    </w:pPr>
    <w:rPr>
      <w:rFonts w:ascii="Times New Roman" w:eastAsia="MS Mincho" w:hAnsi="Times New Roman"/>
      <w:sz w:val="24"/>
      <w:lang w:val="en-GB" w:eastAsia="da-DK"/>
    </w:rPr>
  </w:style>
  <w:style w:type="paragraph" w:customStyle="1" w:styleId="TextIntent">
    <w:name w:val="Text Intent"/>
    <w:basedOn w:val="Normal"/>
    <w:next w:val="Normal"/>
    <w:rsid w:val="00B779AA"/>
    <w:pPr>
      <w:ind w:left="567" w:hanging="567"/>
    </w:pPr>
    <w:rPr>
      <w:rFonts w:cs="Arial"/>
      <w:noProof/>
      <w:sz w:val="22"/>
      <w:szCs w:val="22"/>
      <w:u w:color="000000"/>
    </w:rPr>
  </w:style>
  <w:style w:type="character" w:customStyle="1" w:styleId="UnresolvedMention">
    <w:name w:val="Unresolved Mention"/>
    <w:basedOn w:val="DefaultParagraphFont"/>
    <w:uiPriority w:val="99"/>
    <w:semiHidden/>
    <w:unhideWhenUsed/>
    <w:rsid w:val="00A07B5A"/>
    <w:rPr>
      <w:color w:val="605E5C"/>
      <w:shd w:val="clear" w:color="auto" w:fill="E1DFDD"/>
    </w:rPr>
  </w:style>
  <w:style w:type="character" w:customStyle="1" w:styleId="Zkladntext1">
    <w:name w:val="Základní text1"/>
    <w:link w:val="Bodytext10"/>
    <w:locked/>
    <w:rsid w:val="00A07B5A"/>
    <w:rPr>
      <w:sz w:val="22"/>
      <w:szCs w:val="22"/>
      <w:shd w:val="clear" w:color="auto" w:fill="FFFFFF"/>
    </w:rPr>
  </w:style>
  <w:style w:type="paragraph" w:customStyle="1" w:styleId="Bodytext10">
    <w:name w:val="Body text1"/>
    <w:basedOn w:val="Normal"/>
    <w:link w:val="Zkladntext1"/>
    <w:rsid w:val="00A07B5A"/>
    <w:pPr>
      <w:shd w:val="clear" w:color="auto" w:fill="FFFFFF"/>
      <w:spacing w:before="300" w:after="60" w:line="240" w:lineRule="atLeast"/>
    </w:pPr>
    <w:rPr>
      <w:rFonts w:ascii="Times New Roman"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35321"/>
    <w:rPr>
      <w:rFonts w:ascii="Arial" w:hAnsi="Arial"/>
      <w:sz w:val="19"/>
      <w:szCs w:val="24"/>
    </w:rPr>
  </w:style>
  <w:style w:type="paragraph" w:styleId="Heading1">
    <w:name w:val="heading 1"/>
    <w:aliases w:val="Nadpis 1 - IM,I,kapitola,Čo robí (časť),Chapter"/>
    <w:next w:val="Heading2"/>
    <w:link w:val="Heading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Heading2">
    <w:name w:val="heading 2"/>
    <w:aliases w:val="AB,Nadpis_2,Úloha,Úloha Char,Heading 2 Char1,Heading 2 Char Char,Char Char Char Char Char Char"/>
    <w:basedOn w:val="Heading1"/>
    <w:next w:val="Heading3"/>
    <w:link w:val="Heading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Heading3">
    <w:name w:val="heading 3"/>
    <w:aliases w:val="Obyeajný,1,Podpodkapitola,adpis 3,Podúloha,Heading 3 Char,Heading 3 Char1 Char,Heading 3 Char Char Char"/>
    <w:basedOn w:val="Heading2"/>
    <w:next w:val="Normal"/>
    <w:link w:val="Heading3Char1"/>
    <w:uiPriority w:val="99"/>
    <w:qFormat/>
    <w:rsid w:val="00E421C0"/>
    <w:pPr>
      <w:numPr>
        <w:ilvl w:val="2"/>
      </w:numPr>
      <w:outlineLvl w:val="2"/>
    </w:pPr>
    <w:rPr>
      <w:bCs/>
      <w:color w:val="3C8A2E"/>
      <w:szCs w:val="26"/>
    </w:rPr>
  </w:style>
  <w:style w:type="paragraph" w:styleId="Heading4">
    <w:name w:val="heading 4"/>
    <w:aliases w:val="Nadpis 4 - IM,H4,1-1,Termín"/>
    <w:basedOn w:val="Normal"/>
    <w:next w:val="Normal"/>
    <w:link w:val="Heading4Char"/>
    <w:unhideWhenUsed/>
    <w:qFormat/>
    <w:rsid w:val="00203DB9"/>
    <w:pPr>
      <w:keepNext/>
      <w:keepLines/>
      <w:numPr>
        <w:ilvl w:val="3"/>
        <w:numId w:val="2"/>
      </w:numPr>
      <w:spacing w:before="240" w:after="240"/>
      <w:jc w:val="both"/>
      <w:outlineLvl w:val="3"/>
    </w:pPr>
    <w:rPr>
      <w:b/>
      <w:bCs/>
      <w:iCs/>
      <w:sz w:val="24"/>
    </w:rPr>
  </w:style>
  <w:style w:type="paragraph" w:styleId="Heading5">
    <w:name w:val="heading 5"/>
    <w:aliases w:val="1-1-1"/>
    <w:basedOn w:val="Normal"/>
    <w:next w:val="Normal"/>
    <w:link w:val="Heading5Char"/>
    <w:uiPriority w:val="99"/>
    <w:unhideWhenUsed/>
    <w:qFormat/>
    <w:rsid w:val="0008794A"/>
    <w:pPr>
      <w:keepNext/>
      <w:keepLines/>
      <w:numPr>
        <w:ilvl w:val="4"/>
        <w:numId w:val="2"/>
      </w:numPr>
      <w:spacing w:before="240" w:after="240"/>
      <w:outlineLvl w:val="4"/>
    </w:pPr>
    <w:rPr>
      <w:b/>
      <w:i/>
      <w:color w:val="00133A"/>
      <w:sz w:val="24"/>
    </w:rPr>
  </w:style>
  <w:style w:type="paragraph" w:styleId="Heading6">
    <w:name w:val="heading 6"/>
    <w:aliases w:val="1-1-1-1"/>
    <w:basedOn w:val="Normal"/>
    <w:next w:val="Normal"/>
    <w:link w:val="Heading6Char"/>
    <w:uiPriority w:val="99"/>
    <w:unhideWhenUsed/>
    <w:qFormat/>
    <w:rsid w:val="0008794A"/>
    <w:pPr>
      <w:keepNext/>
      <w:keepLines/>
      <w:numPr>
        <w:ilvl w:val="5"/>
        <w:numId w:val="2"/>
      </w:numPr>
      <w:spacing w:before="240" w:after="240"/>
      <w:outlineLvl w:val="5"/>
    </w:pPr>
    <w:rPr>
      <w:i/>
      <w:iCs/>
      <w:color w:val="00133A"/>
      <w:sz w:val="24"/>
    </w:rPr>
  </w:style>
  <w:style w:type="paragraph" w:styleId="Heading7">
    <w:name w:val="heading 7"/>
    <w:basedOn w:val="Normal"/>
    <w:next w:val="Normal"/>
    <w:link w:val="Heading7Char"/>
    <w:uiPriority w:val="99"/>
    <w:unhideWhenUsed/>
    <w:qFormat/>
    <w:rsid w:val="00E421C0"/>
    <w:pPr>
      <w:keepNext/>
      <w:keepLines/>
      <w:numPr>
        <w:ilvl w:val="6"/>
        <w:numId w:val="2"/>
      </w:numPr>
      <w:spacing w:before="240" w:after="240"/>
      <w:outlineLvl w:val="6"/>
    </w:pPr>
    <w:rPr>
      <w:i/>
      <w:iCs/>
      <w:color w:val="404040"/>
      <w:sz w:val="22"/>
    </w:rPr>
  </w:style>
  <w:style w:type="paragraph" w:styleId="Heading8">
    <w:name w:val="heading 8"/>
    <w:basedOn w:val="Normal"/>
    <w:next w:val="Normal"/>
    <w:link w:val="Heading8Char"/>
    <w:uiPriority w:val="99"/>
    <w:unhideWhenUsed/>
    <w:qFormat/>
    <w:rsid w:val="00E421C0"/>
    <w:pPr>
      <w:keepNext/>
      <w:keepLines/>
      <w:numPr>
        <w:ilvl w:val="7"/>
        <w:numId w:val="2"/>
      </w:numPr>
      <w:spacing w:before="240" w:after="240"/>
      <w:outlineLvl w:val="7"/>
    </w:pPr>
    <w:rPr>
      <w:i/>
      <w:color w:val="404040"/>
      <w:sz w:val="20"/>
      <w:szCs w:val="20"/>
    </w:rPr>
  </w:style>
  <w:style w:type="paragraph" w:styleId="Heading9">
    <w:name w:val="heading 9"/>
    <w:basedOn w:val="Normal"/>
    <w:next w:val="Normal"/>
    <w:link w:val="Heading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Obyeajný Char,1 Char,Podpodkapitola Char,adpis 3 Char,Podúloha Char,Heading 3 Char Char,Heading 3 Char1 Char Char,Heading 3 Char Char Char Char"/>
    <w:basedOn w:val="DefaultParagraphFont"/>
    <w:link w:val="Heading3"/>
    <w:uiPriority w:val="99"/>
    <w:rsid w:val="004D18B5"/>
    <w:rPr>
      <w:rFonts w:ascii="Arial" w:hAnsi="Arial" w:cs="Arial"/>
      <w:b/>
      <w:bCs/>
      <w:iCs/>
      <w:color w:val="3C8A2E"/>
      <w:kern w:val="32"/>
      <w:sz w:val="24"/>
      <w:szCs w:val="26"/>
    </w:rPr>
  </w:style>
  <w:style w:type="character" w:customStyle="1" w:styleId="Heading2Char">
    <w:name w:val="Heading 2 Char"/>
    <w:aliases w:val="AB Char,Nadpis_2 Char,Úloha Char1,Úloha Char Char,Heading 2 Char1 Char,Heading 2 Char Char Char,Char Char Char Char Char Char Char"/>
    <w:basedOn w:val="DefaultParagraphFont"/>
    <w:link w:val="Heading2"/>
    <w:uiPriority w:val="99"/>
    <w:rsid w:val="004D18B5"/>
    <w:rPr>
      <w:rFonts w:ascii="Arial" w:hAnsi="Arial" w:cs="Arial"/>
      <w:b/>
      <w:iCs/>
      <w:color w:val="92D400"/>
      <w:kern w:val="32"/>
      <w:sz w:val="24"/>
      <w:szCs w:val="24"/>
    </w:rPr>
  </w:style>
  <w:style w:type="character" w:customStyle="1" w:styleId="Heading4Char">
    <w:name w:val="Heading 4 Char"/>
    <w:aliases w:val="Nadpis 4 - IM Char,H4 Char,1-1 Char,Termín Char"/>
    <w:basedOn w:val="DefaultParagraphFont"/>
    <w:link w:val="Heading4"/>
    <w:rsid w:val="00203DB9"/>
    <w:rPr>
      <w:rFonts w:ascii="Arial" w:hAnsi="Arial"/>
      <w:b/>
      <w:bCs/>
      <w:iCs/>
      <w:sz w:val="24"/>
      <w:szCs w:val="24"/>
    </w:rPr>
  </w:style>
  <w:style w:type="character" w:customStyle="1" w:styleId="Heading5Char">
    <w:name w:val="Heading 5 Char"/>
    <w:aliases w:val="1-1-1 Char"/>
    <w:basedOn w:val="DefaultParagraphFont"/>
    <w:link w:val="Heading5"/>
    <w:uiPriority w:val="99"/>
    <w:rsid w:val="0008794A"/>
    <w:rPr>
      <w:rFonts w:ascii="Arial" w:hAnsi="Arial"/>
      <w:b/>
      <w:i/>
      <w:color w:val="00133A"/>
      <w:sz w:val="24"/>
      <w:szCs w:val="24"/>
    </w:rPr>
  </w:style>
  <w:style w:type="character" w:customStyle="1" w:styleId="Heading6Char">
    <w:name w:val="Heading 6 Char"/>
    <w:aliases w:val="1-1-1-1 Char"/>
    <w:basedOn w:val="DefaultParagraphFont"/>
    <w:link w:val="Heading6"/>
    <w:uiPriority w:val="99"/>
    <w:rsid w:val="0008794A"/>
    <w:rPr>
      <w:rFonts w:ascii="Arial" w:hAnsi="Arial"/>
      <w:i/>
      <w:iCs/>
      <w:color w:val="00133A"/>
      <w:sz w:val="24"/>
      <w:szCs w:val="24"/>
    </w:rPr>
  </w:style>
  <w:style w:type="character" w:customStyle="1" w:styleId="Heading7Char">
    <w:name w:val="Heading 7 Char"/>
    <w:basedOn w:val="DefaultParagraphFont"/>
    <w:link w:val="Heading7"/>
    <w:uiPriority w:val="99"/>
    <w:rsid w:val="00E421C0"/>
    <w:rPr>
      <w:rFonts w:ascii="Arial" w:hAnsi="Arial"/>
      <w:i/>
      <w:iCs/>
      <w:color w:val="404040"/>
      <w:sz w:val="22"/>
      <w:szCs w:val="24"/>
    </w:rPr>
  </w:style>
  <w:style w:type="character" w:customStyle="1" w:styleId="Heading8Char">
    <w:name w:val="Heading 8 Char"/>
    <w:basedOn w:val="DefaultParagraphFont"/>
    <w:link w:val="Heading8"/>
    <w:uiPriority w:val="99"/>
    <w:rsid w:val="00E421C0"/>
    <w:rPr>
      <w:rFonts w:ascii="Arial" w:hAnsi="Arial"/>
      <w:i/>
      <w:color w:val="404040"/>
    </w:rPr>
  </w:style>
  <w:style w:type="character" w:customStyle="1" w:styleId="Heading9Char">
    <w:name w:val="Heading 9 Char"/>
    <w:basedOn w:val="DefaultParagraphFont"/>
    <w:link w:val="Heading9"/>
    <w:uiPriority w:val="99"/>
    <w:rsid w:val="00E421C0"/>
    <w:rPr>
      <w:rFonts w:ascii="Arial" w:hAnsi="Arial"/>
      <w:i/>
      <w:iCs/>
      <w:color w:val="404040"/>
      <w:sz w:val="18"/>
    </w:rPr>
  </w:style>
  <w:style w:type="table" w:styleId="TableGrid">
    <w:name w:val="Table Grid"/>
    <w:aliases w:val="Deloitte table 3"/>
    <w:basedOn w:val="TableNormal"/>
    <w:uiPriority w:val="59"/>
    <w:rsid w:val="00A40230"/>
    <w:rPr>
      <w:rFonts w:ascii="Arial" w:hAnsi="Arial"/>
      <w:sz w:val="19"/>
    </w:rPr>
    <w:tblPr>
      <w:tblInd w:w="0" w:type="dxa"/>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eader">
    <w:name w:val="header"/>
    <w:basedOn w:val="Normal"/>
    <w:link w:val="HeaderChar"/>
    <w:uiPriority w:val="99"/>
    <w:rsid w:val="00E421C0"/>
    <w:pPr>
      <w:tabs>
        <w:tab w:val="center" w:pos="4703"/>
        <w:tab w:val="right" w:pos="9406"/>
      </w:tabs>
    </w:pPr>
    <w:rPr>
      <w:sz w:val="16"/>
    </w:rPr>
  </w:style>
  <w:style w:type="character" w:customStyle="1" w:styleId="HeaderChar">
    <w:name w:val="Header Char"/>
    <w:basedOn w:val="DefaultParagraphFont"/>
    <w:link w:val="Header"/>
    <w:uiPriority w:val="99"/>
    <w:rsid w:val="00E421C0"/>
    <w:rPr>
      <w:rFonts w:ascii="Arial" w:hAnsi="Arial"/>
      <w:sz w:val="16"/>
      <w:szCs w:val="24"/>
    </w:rPr>
  </w:style>
  <w:style w:type="paragraph" w:styleId="Footer">
    <w:name w:val="footer"/>
    <w:basedOn w:val="Normal"/>
    <w:link w:val="FooterChar"/>
    <w:uiPriority w:val="99"/>
    <w:rsid w:val="006F71E5"/>
    <w:pPr>
      <w:tabs>
        <w:tab w:val="center" w:pos="4703"/>
        <w:tab w:val="right" w:pos="9406"/>
      </w:tabs>
    </w:pPr>
    <w:rPr>
      <w:sz w:val="16"/>
    </w:rPr>
  </w:style>
  <w:style w:type="character" w:customStyle="1" w:styleId="FooterChar">
    <w:name w:val="Footer Char"/>
    <w:basedOn w:val="DefaultParagraphFont"/>
    <w:link w:val="Footer"/>
    <w:uiPriority w:val="99"/>
    <w:rsid w:val="006F71E5"/>
    <w:rPr>
      <w:rFonts w:ascii="Arial" w:hAnsi="Arial"/>
      <w:sz w:val="16"/>
      <w:szCs w:val="24"/>
    </w:rPr>
  </w:style>
  <w:style w:type="character" w:styleId="PageNumber">
    <w:name w:val="page number"/>
    <w:basedOn w:val="DefaultParagraphFont"/>
    <w:rsid w:val="00E421C0"/>
    <w:rPr>
      <w:rFonts w:ascii="Arial" w:hAnsi="Arial"/>
      <w:sz w:val="16"/>
    </w:rPr>
  </w:style>
  <w:style w:type="paragraph" w:styleId="TOC1">
    <w:name w:val="toc 1"/>
    <w:basedOn w:val="Normal"/>
    <w:next w:val="Normal"/>
    <w:autoRedefine/>
    <w:uiPriority w:val="39"/>
    <w:rsid w:val="0008794A"/>
    <w:pPr>
      <w:spacing w:after="240"/>
    </w:pPr>
    <w:rPr>
      <w:sz w:val="24"/>
    </w:rPr>
  </w:style>
  <w:style w:type="paragraph" w:styleId="TOC2">
    <w:name w:val="toc 2"/>
    <w:basedOn w:val="Normal"/>
    <w:next w:val="Normal"/>
    <w:autoRedefine/>
    <w:uiPriority w:val="39"/>
    <w:rsid w:val="0008794A"/>
    <w:pPr>
      <w:spacing w:after="240"/>
      <w:ind w:left="238"/>
    </w:pPr>
    <w:rPr>
      <w:sz w:val="24"/>
    </w:rPr>
  </w:style>
  <w:style w:type="paragraph" w:styleId="TOC3">
    <w:name w:val="toc 3"/>
    <w:basedOn w:val="Normal"/>
    <w:next w:val="Normal"/>
    <w:autoRedefine/>
    <w:uiPriority w:val="39"/>
    <w:rsid w:val="0008794A"/>
    <w:pPr>
      <w:spacing w:after="240"/>
      <w:ind w:left="482"/>
    </w:pPr>
    <w:rPr>
      <w:sz w:val="24"/>
    </w:rPr>
  </w:style>
  <w:style w:type="character" w:styleId="Hyperlink">
    <w:name w:val="Hyperlink"/>
    <w:basedOn w:val="DefaultParagraphFont"/>
    <w:uiPriority w:val="99"/>
    <w:rsid w:val="006F71E5"/>
    <w:rPr>
      <w:rFonts w:ascii="Arial" w:hAnsi="Arial"/>
      <w:color w:val="00A1DE"/>
      <w:sz w:val="19"/>
      <w:u w:val="single"/>
    </w:rPr>
  </w:style>
  <w:style w:type="paragraph" w:styleId="BalloonText">
    <w:name w:val="Balloon Text"/>
    <w:basedOn w:val="Normal"/>
    <w:link w:val="BalloonText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al"/>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DefaultParagraphFont"/>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al"/>
    <w:rsid w:val="00900826"/>
    <w:pPr>
      <w:spacing w:before="120"/>
      <w:jc w:val="both"/>
    </w:pPr>
    <w:rPr>
      <w:rFonts w:eastAsia="Times"/>
      <w:noProof/>
    </w:rPr>
  </w:style>
  <w:style w:type="paragraph" w:customStyle="1" w:styleId="Bulletslevel1">
    <w:name w:val="Bullets level 1"/>
    <w:basedOn w:val="Normal"/>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DefaultParagraphFont"/>
    <w:link w:val="Bulletslevel1"/>
    <w:rsid w:val="001C2EF4"/>
    <w:rPr>
      <w:rFonts w:ascii="Arial" w:eastAsia="Times" w:hAnsi="Arial"/>
      <w:color w:val="000000"/>
      <w:sz w:val="19"/>
      <w:lang w:val="en-GB"/>
    </w:rPr>
  </w:style>
  <w:style w:type="paragraph" w:customStyle="1" w:styleId="Bulletslevel2">
    <w:name w:val="Bullets level 2"/>
    <w:basedOn w:val="Normal"/>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al"/>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TableNormal"/>
    <w:rsid w:val="00A40230"/>
    <w:rPr>
      <w:rFonts w:ascii="Arial" w:hAnsi="Arial"/>
      <w:sz w:val="19"/>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TOC4">
    <w:name w:val="toc 4"/>
    <w:basedOn w:val="Normal"/>
    <w:next w:val="Normal"/>
    <w:autoRedefine/>
    <w:uiPriority w:val="39"/>
    <w:rsid w:val="00CB0293"/>
    <w:pPr>
      <w:spacing w:after="240"/>
      <w:ind w:left="720"/>
    </w:pPr>
  </w:style>
  <w:style w:type="table" w:customStyle="1" w:styleId="Deloittetable2">
    <w:name w:val="Deloitte table 2"/>
    <w:basedOn w:val="TableNormal"/>
    <w:rsid w:val="00A40230"/>
    <w:rPr>
      <w:rFonts w:ascii="Arial" w:hAnsi="Arial"/>
      <w:sz w:val="19"/>
    </w:rPr>
    <w:tblPr>
      <w:tblInd w:w="0" w:type="dxa"/>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le3Deffects1">
    <w:name w:val="Table 3D effects 1"/>
    <w:basedOn w:val="TableNormal"/>
    <w:rsid w:val="00CE00B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TableNormal"/>
    <w:rsid w:val="00A40230"/>
    <w:rPr>
      <w:rFonts w:ascii="Arial" w:hAnsi="Arial"/>
      <w:sz w:val="19"/>
    </w:rPr>
    <w:tblPr>
      <w:tblInd w:w="0" w:type="dxa"/>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TableNormal"/>
    <w:rsid w:val="00A40230"/>
    <w:rPr>
      <w:rFonts w:ascii="Arial" w:hAnsi="Arial"/>
      <w:sz w:val="19"/>
    </w:rPr>
    <w:tblPr>
      <w:tblInd w:w="0" w:type="dxa"/>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TableNormal"/>
    <w:rsid w:val="00CE00BE"/>
    <w:rPr>
      <w:rFonts w:ascii="Arial" w:hAnsi="Arial"/>
      <w:sz w:val="19"/>
    </w:rPr>
    <w:tblPr>
      <w:tblInd w:w="0" w:type="dxa"/>
      <w:tblCellMar>
        <w:top w:w="0" w:type="dxa"/>
        <w:left w:w="108" w:type="dxa"/>
        <w:bottom w:w="0" w:type="dxa"/>
        <w:right w:w="108" w:type="dxa"/>
      </w:tblCellMar>
    </w:tblPr>
  </w:style>
  <w:style w:type="table" w:customStyle="1" w:styleId="Deloittetable6">
    <w:name w:val="Deloitte table 6"/>
    <w:basedOn w:val="TableNormal"/>
    <w:rsid w:val="00A40230"/>
    <w:rPr>
      <w:rFonts w:ascii="Arial" w:hAnsi="Arial"/>
      <w:sz w:val="19"/>
    </w:rPr>
    <w:tblPr>
      <w:tblInd w:w="0" w:type="dxa"/>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TableNormal"/>
    <w:rsid w:val="00A40230"/>
    <w:rPr>
      <w:rFonts w:ascii="Arial" w:hAnsi="Arial"/>
      <w:sz w:val="19"/>
    </w:rPr>
    <w:tblPr>
      <w:tblInd w:w="0" w:type="dxa"/>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le3Deffects3">
    <w:name w:val="Table 3D effects 3"/>
    <w:basedOn w:val="TableNormal"/>
    <w:rsid w:val="00CE00B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TableNormal"/>
    <w:rsid w:val="006F2C90"/>
    <w:pPr>
      <w:contextualSpacing/>
    </w:pPr>
    <w:rPr>
      <w:rFonts w:ascii="Arial" w:hAnsi="Arial"/>
      <w:sz w:val="19"/>
    </w:rPr>
    <w:tblPr>
      <w:tblInd w:w="0" w:type="dxa"/>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TableNormal"/>
    <w:rsid w:val="006F2C90"/>
    <w:rPr>
      <w:rFonts w:ascii="Arial" w:hAnsi="Arial"/>
      <w:sz w:val="19"/>
    </w:rPr>
    <w:tblPr>
      <w:tblInd w:w="0" w:type="dxa"/>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TableNormal"/>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TableNormal"/>
    <w:rsid w:val="006F6C05"/>
    <w:rPr>
      <w:rFonts w:ascii="Arial" w:hAnsi="Arial"/>
      <w:sz w:val="19"/>
    </w:rPr>
    <w:tblPr>
      <w:tblInd w:w="0" w:type="dxa"/>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TableNormal"/>
    <w:rsid w:val="006F6C05"/>
    <w:rPr>
      <w:rFonts w:ascii="Arial" w:hAnsi="Arial"/>
      <w:sz w:val="19"/>
    </w:rPr>
    <w:tblPr>
      <w:tblInd w:w="0" w:type="dxa"/>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TableNormal"/>
    <w:rsid w:val="006F6C05"/>
    <w:rPr>
      <w:rFonts w:ascii="Arial" w:hAnsi="Arial"/>
      <w:sz w:val="19"/>
    </w:rPr>
    <w:tblPr>
      <w:tblInd w:w="0" w:type="dxa"/>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TableNormal"/>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TableColumns3">
    <w:name w:val="Table Columns 3"/>
    <w:basedOn w:val="TableNormal"/>
    <w:rsid w:val="00FE07E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rfulList-Accent4">
    <w:name w:val="Colorful List Accent 4"/>
    <w:basedOn w:val="TableNormal"/>
    <w:uiPriority w:val="72"/>
    <w:rsid w:val="00FE07E4"/>
    <w:rPr>
      <w:color w:val="000000"/>
    </w:rPr>
    <w:tblPr>
      <w:tblStyleRowBandSize w:val="1"/>
      <w:tblStyleColBandSize w:val="1"/>
      <w:tblInd w:w="0" w:type="dxa"/>
      <w:tblCellMar>
        <w:top w:w="0" w:type="dxa"/>
        <w:left w:w="108" w:type="dxa"/>
        <w:bottom w:w="0" w:type="dxa"/>
        <w:right w:w="108" w:type="dxa"/>
      </w:tblCellMar>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MediumGrid2-Accent4">
    <w:name w:val="Medium Grid 2 Accent 4"/>
    <w:basedOn w:val="TableNormal"/>
    <w:uiPriority w:val="68"/>
    <w:rsid w:val="00FE07E4"/>
    <w:rPr>
      <w:rFonts w:ascii="Arial" w:hAnsi="Arial"/>
      <w:color w:val="000000"/>
    </w:rPr>
    <w:tblPr>
      <w:tblStyleRowBandSize w:val="1"/>
      <w:tblStyleColBandSize w:val="1"/>
      <w:tblInd w:w="0" w:type="dxa"/>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CellMar>
        <w:top w:w="0" w:type="dxa"/>
        <w:left w:w="108" w:type="dxa"/>
        <w:bottom w:w="0" w:type="dxa"/>
        <w:right w:w="108" w:type="dxa"/>
      </w:tblCellMar>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TOC5">
    <w:name w:val="toc 5"/>
    <w:basedOn w:val="Normal"/>
    <w:next w:val="Normal"/>
    <w:autoRedefine/>
    <w:uiPriority w:val="39"/>
    <w:rsid w:val="00210E5E"/>
    <w:pPr>
      <w:spacing w:after="100"/>
      <w:ind w:left="960"/>
    </w:pPr>
  </w:style>
  <w:style w:type="character" w:styleId="FootnoteReference">
    <w:name w:val="footnote reference"/>
    <w:aliases w:val="Footnote symbol,Footnote"/>
    <w:basedOn w:val="DefaultParagraphFont"/>
    <w:rsid w:val="00E421C0"/>
    <w:rPr>
      <w:rFonts w:ascii="Arial" w:hAnsi="Arial"/>
      <w:sz w:val="16"/>
      <w:vertAlign w:val="superscript"/>
    </w:rPr>
  </w:style>
  <w:style w:type="paragraph" w:styleId="FootnoteText">
    <w:name w:val="footnote text"/>
    <w:aliases w:val="Text poznámky pod èiarou 007,Text poznámky pod čiarou 007,_Poznámka pod čiarou,Poznámka pod čiarou - IM,Schriftart: 9 pt,Schriftart: 10 pt,Schriftart: 8 pt,Schriftart: 8 pt Char Char Char,Schriftart: 8 pt Char"/>
    <w:basedOn w:val="Normal"/>
    <w:link w:val="FootnoteTextChar"/>
    <w:rsid w:val="00E421C0"/>
    <w:rPr>
      <w:sz w:val="16"/>
      <w:szCs w:val="20"/>
    </w:rPr>
  </w:style>
  <w:style w:type="character" w:customStyle="1" w:styleId="FootnoteTextChar">
    <w:name w:val="Footnote Text Char"/>
    <w:aliases w:val="Text poznámky pod èiarou 007 Char,Text poznámky pod čiarou 007 Char,_Poznámka pod čiarou Char,Poznámka pod čiarou - IM Char,Schriftart: 9 pt Char,Schriftart: 10 pt Char,Schriftart: 8 pt Char1,Schriftart: 8 pt Char Char Char Char"/>
    <w:basedOn w:val="DefaultParagraphFont"/>
    <w:link w:val="FootnoteText"/>
    <w:rsid w:val="00E421C0"/>
    <w:rPr>
      <w:rFonts w:ascii="Arial" w:hAnsi="Arial"/>
      <w:sz w:val="16"/>
    </w:rPr>
  </w:style>
  <w:style w:type="paragraph" w:customStyle="1" w:styleId="Highlight3">
    <w:name w:val="Highlight 3"/>
    <w:basedOn w:val="Highlight2"/>
    <w:qFormat/>
    <w:rsid w:val="00146657"/>
    <w:rPr>
      <w:color w:val="00A1DE"/>
    </w:rPr>
  </w:style>
  <w:style w:type="paragraph" w:styleId="TOCHeading">
    <w:name w:val="TOC Heading"/>
    <w:basedOn w:val="Heading1"/>
    <w:next w:val="Normal"/>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al"/>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al"/>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al"/>
    <w:rsid w:val="00EF3FCF"/>
    <w:pPr>
      <w:spacing w:after="240" w:line="240" w:lineRule="atLeast"/>
      <w:ind w:left="1134"/>
      <w:jc w:val="both"/>
    </w:pPr>
    <w:rPr>
      <w:rFonts w:cs="Arial"/>
      <w:sz w:val="20"/>
      <w:szCs w:val="20"/>
      <w:lang w:val="sk-SK" w:eastAsia="sk-SK"/>
    </w:rPr>
  </w:style>
  <w:style w:type="paragraph" w:styleId="ListParagraph">
    <w:name w:val="List Paragraph"/>
    <w:basedOn w:val="Normal"/>
    <w:uiPriority w:val="34"/>
    <w:qFormat/>
    <w:rsid w:val="00EF3FCF"/>
    <w:pPr>
      <w:ind w:left="720"/>
      <w:contextualSpacing/>
    </w:pPr>
    <w:rPr>
      <w:rFonts w:cs="Arial"/>
      <w:sz w:val="24"/>
      <w:lang w:val="sk-SK" w:eastAsia="cs-CZ"/>
    </w:rPr>
  </w:style>
  <w:style w:type="character" w:styleId="FollowedHyperlink">
    <w:name w:val="FollowedHyperlink"/>
    <w:basedOn w:val="DefaultParagraphFont"/>
    <w:rsid w:val="00C03D46"/>
    <w:rPr>
      <w:color w:val="C9DD03" w:themeColor="followedHyperlink"/>
      <w:u w:val="single"/>
    </w:rPr>
  </w:style>
  <w:style w:type="paragraph" w:styleId="BodyText2">
    <w:name w:val="Body Text 2"/>
    <w:basedOn w:val="Normal"/>
    <w:link w:val="BodyText2Char"/>
    <w:uiPriority w:val="99"/>
    <w:rsid w:val="00132741"/>
    <w:pPr>
      <w:jc w:val="center"/>
    </w:pPr>
    <w:rPr>
      <w:rFonts w:ascii="Garamond" w:hAnsi="Garamond"/>
      <w:b/>
      <w:bCs/>
      <w:sz w:val="44"/>
      <w:lang w:val="sk-SK" w:eastAsia="sk-SK"/>
    </w:rPr>
  </w:style>
  <w:style w:type="character" w:customStyle="1" w:styleId="BodyText2Char">
    <w:name w:val="Body Text 2 Char"/>
    <w:basedOn w:val="DefaultParagraphFont"/>
    <w:link w:val="BodyText2"/>
    <w:uiPriority w:val="99"/>
    <w:rsid w:val="00132741"/>
    <w:rPr>
      <w:rFonts w:ascii="Garamond" w:hAnsi="Garamond"/>
      <w:b/>
      <w:bCs/>
      <w:sz w:val="44"/>
      <w:szCs w:val="24"/>
      <w:lang w:val="sk-SK" w:eastAsia="sk-SK"/>
    </w:rPr>
  </w:style>
  <w:style w:type="paragraph" w:customStyle="1" w:styleId="Nadpis2-IM">
    <w:name w:val="Nadpis 2 - IM"/>
    <w:basedOn w:val="Heading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BodyText2"/>
    <w:rsid w:val="00132741"/>
    <w:pPr>
      <w:jc w:val="both"/>
    </w:pPr>
    <w:rPr>
      <w:rFonts w:ascii="Verdana" w:hAnsi="Verdana"/>
      <w:bCs w:val="0"/>
      <w:color w:val="FF0000"/>
      <w:sz w:val="22"/>
      <w:szCs w:val="20"/>
    </w:rPr>
  </w:style>
  <w:style w:type="character" w:styleId="CommentReference">
    <w:name w:val="annotation reference"/>
    <w:basedOn w:val="DefaultParagraphFont"/>
    <w:uiPriority w:val="99"/>
    <w:rsid w:val="00132741"/>
    <w:rPr>
      <w:sz w:val="16"/>
      <w:szCs w:val="16"/>
    </w:rPr>
  </w:style>
  <w:style w:type="paragraph" w:styleId="CommentText">
    <w:name w:val="annotation text"/>
    <w:basedOn w:val="Normal"/>
    <w:link w:val="CommentTextChar"/>
    <w:uiPriority w:val="99"/>
    <w:rsid w:val="00132741"/>
    <w:rPr>
      <w:sz w:val="20"/>
      <w:szCs w:val="20"/>
    </w:rPr>
  </w:style>
  <w:style w:type="character" w:customStyle="1" w:styleId="CommentTextChar">
    <w:name w:val="Comment Text Char"/>
    <w:basedOn w:val="DefaultParagraphFont"/>
    <w:link w:val="CommentText"/>
    <w:uiPriority w:val="99"/>
    <w:rsid w:val="00132741"/>
    <w:rPr>
      <w:rFonts w:ascii="Arial" w:hAnsi="Arial"/>
    </w:rPr>
  </w:style>
  <w:style w:type="paragraph" w:styleId="CommentSubject">
    <w:name w:val="annotation subject"/>
    <w:basedOn w:val="CommentText"/>
    <w:next w:val="CommentText"/>
    <w:link w:val="CommentSubjectChar"/>
    <w:uiPriority w:val="99"/>
    <w:rsid w:val="00132741"/>
    <w:rPr>
      <w:b/>
      <w:bCs/>
    </w:rPr>
  </w:style>
  <w:style w:type="character" w:customStyle="1" w:styleId="CommentSubjectChar">
    <w:name w:val="Comment Subject Char"/>
    <w:basedOn w:val="CommentTextChar"/>
    <w:link w:val="CommentSubject"/>
    <w:uiPriority w:val="99"/>
    <w:rsid w:val="00132741"/>
    <w:rPr>
      <w:rFonts w:ascii="Arial" w:hAnsi="Arial"/>
      <w:b/>
      <w:bCs/>
    </w:rPr>
  </w:style>
  <w:style w:type="paragraph" w:customStyle="1" w:styleId="odsek">
    <w:name w:val="odsek"/>
    <w:basedOn w:val="Normal"/>
    <w:rsid w:val="0046525C"/>
    <w:pPr>
      <w:tabs>
        <w:tab w:val="num" w:pos="363"/>
        <w:tab w:val="left" w:pos="510"/>
      </w:tabs>
      <w:spacing w:after="120"/>
      <w:jc w:val="both"/>
    </w:pPr>
    <w:rPr>
      <w:rFonts w:ascii="Times New Roman" w:hAnsi="Times New Roman"/>
      <w:color w:val="000000"/>
      <w:sz w:val="24"/>
      <w:lang w:val="sk-SK" w:eastAsia="sk-SK"/>
    </w:rPr>
  </w:style>
  <w:style w:type="paragraph" w:styleId="BodyText">
    <w:name w:val="Body Text"/>
    <w:aliases w:val="b"/>
    <w:basedOn w:val="Normal"/>
    <w:link w:val="BodyTextChar"/>
    <w:rsid w:val="00334A7C"/>
    <w:pPr>
      <w:spacing w:after="120"/>
    </w:pPr>
  </w:style>
  <w:style w:type="character" w:customStyle="1" w:styleId="BodyTextChar">
    <w:name w:val="Body Text Char"/>
    <w:aliases w:val="b Char"/>
    <w:basedOn w:val="DefaultParagraphFont"/>
    <w:link w:val="BodyText"/>
    <w:rsid w:val="00334A7C"/>
    <w:rPr>
      <w:rFonts w:ascii="Arial" w:hAnsi="Arial"/>
      <w:sz w:val="19"/>
      <w:szCs w:val="24"/>
    </w:rPr>
  </w:style>
  <w:style w:type="paragraph" w:customStyle="1" w:styleId="NormlnArialNarrow">
    <w:name w:val="Normální + Arial Narrow"/>
    <w:aliases w:val="10 b.,Zarovnat do bloku,Před:  6 b."/>
    <w:basedOn w:val="Normal"/>
    <w:rsid w:val="00334A7C"/>
    <w:pPr>
      <w:autoSpaceDE w:val="0"/>
      <w:autoSpaceDN w:val="0"/>
      <w:adjustRightInd w:val="0"/>
      <w:spacing w:before="120"/>
      <w:jc w:val="both"/>
    </w:pPr>
    <w:rPr>
      <w:rFonts w:ascii="Arial Narrow" w:hAnsi="Arial Narrow"/>
      <w:sz w:val="20"/>
      <w:szCs w:val="20"/>
      <w:lang w:val="sk-SK" w:eastAsia="sk-SK"/>
    </w:rPr>
  </w:style>
  <w:style w:type="paragraph" w:styleId="NormalWeb">
    <w:name w:val="Normal (Web)"/>
    <w:aliases w:val="Normálny (WWW)"/>
    <w:basedOn w:val="Normal"/>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al"/>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Heading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DefaultParagraphFont"/>
    <w:rsid w:val="006F25C9"/>
    <w:rPr>
      <w:rFonts w:ascii="Arial" w:hAnsi="Arial"/>
    </w:rPr>
  </w:style>
  <w:style w:type="paragraph" w:customStyle="1" w:styleId="IMRO4urovne">
    <w:name w:val="IMRO 4. urovne"/>
    <w:basedOn w:val="Normal"/>
    <w:next w:val="Normal"/>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ListContinue3">
    <w:name w:val="List Continue 3"/>
    <w:basedOn w:val="Normal"/>
    <w:rsid w:val="006F25C9"/>
    <w:pPr>
      <w:spacing w:after="120"/>
      <w:ind w:left="1080"/>
      <w:contextualSpacing/>
    </w:pPr>
  </w:style>
  <w:style w:type="paragraph" w:styleId="DocumentMap">
    <w:name w:val="Document Map"/>
    <w:basedOn w:val="Normal"/>
    <w:link w:val="DocumentMapChar"/>
    <w:uiPriority w:val="99"/>
    <w:rsid w:val="006F25C9"/>
    <w:rPr>
      <w:rFonts w:ascii="Tahoma" w:hAnsi="Tahoma" w:cs="Tahoma"/>
      <w:sz w:val="16"/>
      <w:szCs w:val="16"/>
    </w:rPr>
  </w:style>
  <w:style w:type="character" w:customStyle="1" w:styleId="DocumentMapChar">
    <w:name w:val="Document Map Char"/>
    <w:basedOn w:val="DefaultParagraphFont"/>
    <w:link w:val="DocumentMap"/>
    <w:uiPriority w:val="99"/>
    <w:rsid w:val="006F25C9"/>
    <w:rPr>
      <w:rFonts w:ascii="Tahoma" w:hAnsi="Tahoma" w:cs="Tahoma"/>
      <w:sz w:val="16"/>
      <w:szCs w:val="16"/>
    </w:rPr>
  </w:style>
  <w:style w:type="character" w:customStyle="1" w:styleId="Heading1Char">
    <w:name w:val="Heading 1 Char"/>
    <w:aliases w:val="Nadpis 1 - IM Char,I Char,kapitola Char,Čo robí (časť) Char,Chapter Char"/>
    <w:basedOn w:val="DefaultParagraphFont"/>
    <w:link w:val="Heading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al"/>
    <w:rsid w:val="00360290"/>
    <w:pPr>
      <w:spacing w:after="160" w:line="240" w:lineRule="exact"/>
    </w:pPr>
    <w:rPr>
      <w:rFonts w:ascii="Tahoma" w:hAnsi="Tahoma" w:cs="Tahoma"/>
      <w:sz w:val="20"/>
      <w:szCs w:val="20"/>
      <w:lang w:val="sk-SK"/>
    </w:rPr>
  </w:style>
  <w:style w:type="character" w:customStyle="1" w:styleId="HeaderChar1">
    <w:name w:val="Header Char1"/>
    <w:basedOn w:val="DefaultParagraphFont"/>
    <w:uiPriority w:val="99"/>
    <w:rsid w:val="00360290"/>
    <w:rPr>
      <w:rFonts w:ascii="Times New Roman" w:eastAsia="Times New Roman" w:hAnsi="Times New Roman" w:cs="Times New Roman"/>
      <w:sz w:val="24"/>
      <w:szCs w:val="24"/>
      <w:lang w:eastAsia="sk-SK"/>
    </w:rPr>
  </w:style>
  <w:style w:type="paragraph" w:customStyle="1" w:styleId="xl40">
    <w:name w:val="xl40"/>
    <w:basedOn w:val="Normal"/>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Heading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al"/>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Heading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eader"/>
    <w:next w:val="Normal"/>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ListBullet">
    <w:name w:val="List Bullet"/>
    <w:basedOn w:val="Normal"/>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al"/>
    <w:next w:val="Normal"/>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Caption">
    <w:name w:val="caption"/>
    <w:basedOn w:val="Normal"/>
    <w:next w:val="Normal"/>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ListBullet2">
    <w:name w:val="List Bullet 2"/>
    <w:basedOn w:val="Normal"/>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alIndent"/>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alIndent">
    <w:name w:val="Normal Indent"/>
    <w:basedOn w:val="Normal"/>
    <w:rsid w:val="00360290"/>
    <w:pPr>
      <w:ind w:left="708"/>
    </w:pPr>
    <w:rPr>
      <w:rFonts w:ascii="Times New Roman" w:hAnsi="Times New Roman"/>
      <w:sz w:val="24"/>
      <w:lang w:val="sk-SK" w:eastAsia="sk-SK"/>
    </w:rPr>
  </w:style>
  <w:style w:type="paragraph" w:customStyle="1" w:styleId="Nadpis22">
    <w:name w:val="Nadpis 22"/>
    <w:basedOn w:val="Heading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Heading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
    <w:name w:val="nadpis 2"/>
    <w:basedOn w:val="Heading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
    <w:name w:val="nadpis 1"/>
    <w:basedOn w:val="Heading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
    <w:name w:val="nadpis 4"/>
    <w:basedOn w:val="Heading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BodyText3">
    <w:name w:val="Body Text 3"/>
    <w:basedOn w:val="Normal"/>
    <w:link w:val="BodyText3Char"/>
    <w:rsid w:val="00360290"/>
    <w:pPr>
      <w:jc w:val="both"/>
    </w:pPr>
    <w:rPr>
      <w:rFonts w:ascii="Verdana" w:hAnsi="Verdana"/>
      <w:color w:val="FF0000"/>
      <w:sz w:val="20"/>
      <w:lang w:val="sk-SK" w:eastAsia="sk-SK"/>
    </w:rPr>
  </w:style>
  <w:style w:type="character" w:customStyle="1" w:styleId="BodyText3Char">
    <w:name w:val="Body Text 3 Char"/>
    <w:basedOn w:val="DefaultParagraphFont"/>
    <w:link w:val="BodyText3"/>
    <w:rsid w:val="00360290"/>
    <w:rPr>
      <w:rFonts w:ascii="Verdana" w:hAnsi="Verdana"/>
      <w:color w:val="FF0000"/>
      <w:szCs w:val="24"/>
      <w:lang w:val="sk-SK" w:eastAsia="sk-SK"/>
    </w:rPr>
  </w:style>
  <w:style w:type="paragraph" w:styleId="BodyTextIndent">
    <w:name w:val="Body Text Indent"/>
    <w:basedOn w:val="Normal"/>
    <w:link w:val="BodyTextIndentChar"/>
    <w:rsid w:val="00360290"/>
    <w:pPr>
      <w:spacing w:before="120" w:after="120"/>
      <w:ind w:left="1410" w:hanging="1410"/>
      <w:jc w:val="both"/>
    </w:pPr>
    <w:rPr>
      <w:rFonts w:ascii="Verdana" w:hAnsi="Verdana"/>
      <w:sz w:val="22"/>
      <w:szCs w:val="22"/>
      <w:lang w:val="sk-SK" w:eastAsia="sk-SK"/>
    </w:rPr>
  </w:style>
  <w:style w:type="character" w:customStyle="1" w:styleId="BodyTextIndentChar">
    <w:name w:val="Body Text Indent Char"/>
    <w:basedOn w:val="DefaultParagraphFont"/>
    <w:link w:val="BodyTextIndent"/>
    <w:rsid w:val="00360290"/>
    <w:rPr>
      <w:rFonts w:ascii="Verdana" w:hAnsi="Verdana"/>
      <w:sz w:val="22"/>
      <w:szCs w:val="22"/>
      <w:lang w:val="sk-SK" w:eastAsia="sk-SK"/>
    </w:rPr>
  </w:style>
  <w:style w:type="character" w:styleId="Strong">
    <w:name w:val="Strong"/>
    <w:uiPriority w:val="22"/>
    <w:qFormat/>
    <w:rsid w:val="00360290"/>
    <w:rPr>
      <w:b/>
      <w:bCs/>
    </w:rPr>
  </w:style>
  <w:style w:type="character" w:customStyle="1" w:styleId="BalloonTextChar">
    <w:name w:val="Balloon Text Char"/>
    <w:basedOn w:val="DefaultParagraphFont"/>
    <w:link w:val="BalloonText"/>
    <w:uiPriority w:val="99"/>
    <w:rsid w:val="00360290"/>
    <w:rPr>
      <w:rFonts w:ascii="Tahoma" w:hAnsi="Tahoma" w:cs="Tahoma"/>
      <w:sz w:val="16"/>
      <w:szCs w:val="16"/>
    </w:rPr>
  </w:style>
  <w:style w:type="paragraph" w:customStyle="1" w:styleId="Char1">
    <w:name w:val="ΚΕΙΜΕΝΟ Char1"/>
    <w:basedOn w:val="Normal"/>
    <w:rsid w:val="00360290"/>
    <w:pPr>
      <w:spacing w:before="120" w:after="120" w:line="360" w:lineRule="auto"/>
      <w:jc w:val="both"/>
    </w:pPr>
    <w:rPr>
      <w:rFonts w:cs="Arial"/>
      <w:spacing w:val="-5"/>
      <w:sz w:val="22"/>
      <w:szCs w:val="21"/>
      <w:lang w:val="sk-SK"/>
    </w:rPr>
  </w:style>
  <w:style w:type="paragraph" w:customStyle="1" w:styleId="odstavec">
    <w:name w:val="odstavec"/>
    <w:basedOn w:val="Normal"/>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Heading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Title">
    <w:name w:val="Title"/>
    <w:basedOn w:val="Normal"/>
    <w:link w:val="TitleChar"/>
    <w:uiPriority w:val="99"/>
    <w:qFormat/>
    <w:rsid w:val="00360290"/>
    <w:pPr>
      <w:jc w:val="center"/>
    </w:pPr>
    <w:rPr>
      <w:rFonts w:ascii="Times New Roman" w:hAnsi="Times New Roman"/>
      <w:b/>
      <w:bCs/>
      <w:sz w:val="24"/>
      <w:lang w:val="sk-SK" w:eastAsia="sk-SK"/>
    </w:rPr>
  </w:style>
  <w:style w:type="character" w:customStyle="1" w:styleId="TitleChar">
    <w:name w:val="Title Char"/>
    <w:basedOn w:val="DefaultParagraphFont"/>
    <w:link w:val="Title"/>
    <w:uiPriority w:val="99"/>
    <w:rsid w:val="00360290"/>
    <w:rPr>
      <w:b/>
      <w:bCs/>
      <w:sz w:val="24"/>
      <w:szCs w:val="24"/>
      <w:lang w:val="sk-SK" w:eastAsia="sk-SK"/>
    </w:rPr>
  </w:style>
  <w:style w:type="paragraph" w:styleId="BodyTextIndent2">
    <w:name w:val="Body Text Indent 2"/>
    <w:basedOn w:val="Normal"/>
    <w:link w:val="BodyTextIndent2Char"/>
    <w:uiPriority w:val="99"/>
    <w:rsid w:val="00360290"/>
    <w:pPr>
      <w:spacing w:after="120" w:line="480" w:lineRule="auto"/>
      <w:ind w:left="283"/>
    </w:pPr>
    <w:rPr>
      <w:rFonts w:ascii="Times New Roman" w:hAnsi="Times New Roman"/>
      <w:sz w:val="24"/>
      <w:lang w:val="sk-SK" w:eastAsia="sk-SK"/>
    </w:rPr>
  </w:style>
  <w:style w:type="character" w:customStyle="1" w:styleId="BodyTextIndent2Char">
    <w:name w:val="Body Text Indent 2 Char"/>
    <w:basedOn w:val="DefaultParagraphFont"/>
    <w:link w:val="BodyTextIndent2"/>
    <w:uiPriority w:val="99"/>
    <w:rsid w:val="00360290"/>
    <w:rPr>
      <w:sz w:val="24"/>
      <w:szCs w:val="24"/>
      <w:lang w:val="sk-SK" w:eastAsia="sk-SK"/>
    </w:rPr>
  </w:style>
  <w:style w:type="paragraph" w:customStyle="1" w:styleId="Guidelines2">
    <w:name w:val="Guidelines 2"/>
    <w:basedOn w:val="Normal"/>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al"/>
    <w:rsid w:val="00360290"/>
    <w:pPr>
      <w:jc w:val="center"/>
    </w:pPr>
    <w:rPr>
      <w:rFonts w:ascii="Times New Roman" w:hAnsi="Times New Roman"/>
      <w:sz w:val="28"/>
      <w:szCs w:val="20"/>
      <w:lang w:val="sk-SK" w:eastAsia="sk-SK"/>
    </w:rPr>
  </w:style>
  <w:style w:type="paragraph" w:customStyle="1" w:styleId="NormalTable">
    <w:name w:val="NormalTable"/>
    <w:basedOn w:val="Normal"/>
    <w:rsid w:val="00360290"/>
    <w:pPr>
      <w:tabs>
        <w:tab w:val="left" w:pos="720"/>
      </w:tabs>
      <w:jc w:val="both"/>
    </w:pPr>
    <w:rPr>
      <w:rFonts w:ascii="Times New Roman" w:hAnsi="Times New Roman"/>
      <w:b/>
      <w:sz w:val="20"/>
      <w:szCs w:val="20"/>
      <w:lang w:val="nl-BE"/>
    </w:rPr>
  </w:style>
  <w:style w:type="paragraph" w:styleId="BodyTextIndent3">
    <w:name w:val="Body Text Indent 3"/>
    <w:basedOn w:val="Normal"/>
    <w:link w:val="BodyTextIndent3Char1"/>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DefaultParagraphFont"/>
    <w:rsid w:val="00360290"/>
    <w:rPr>
      <w:rFonts w:ascii="Arial" w:hAnsi="Arial"/>
      <w:sz w:val="16"/>
      <w:szCs w:val="16"/>
    </w:rPr>
  </w:style>
  <w:style w:type="character" w:customStyle="1" w:styleId="BodyTextIndent3Char1">
    <w:name w:val="Body Text Indent 3 Char1"/>
    <w:basedOn w:val="DefaultParagraphFont"/>
    <w:link w:val="BodyTextIndent3"/>
    <w:rsid w:val="00360290"/>
    <w:rPr>
      <w:sz w:val="16"/>
      <w:szCs w:val="16"/>
      <w:lang w:val="sk-SK" w:eastAsia="sk-SK"/>
    </w:rPr>
  </w:style>
  <w:style w:type="paragraph" w:customStyle="1" w:styleId="Table">
    <w:name w:val="Table+"/>
    <w:basedOn w:val="Normal"/>
    <w:rsid w:val="00360290"/>
    <w:rPr>
      <w:rFonts w:cs="Arial"/>
      <w:sz w:val="20"/>
      <w:szCs w:val="20"/>
      <w:lang w:val="sk-SK" w:eastAsia="cs-CZ"/>
    </w:rPr>
  </w:style>
  <w:style w:type="paragraph" w:customStyle="1" w:styleId="PODPOD">
    <w:name w:val="PODPOD"/>
    <w:basedOn w:val="Heading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Heading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Heading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PlainText">
    <w:name w:val="Plain Text"/>
    <w:basedOn w:val="Normal"/>
    <w:link w:val="PlainTextChar"/>
    <w:uiPriority w:val="99"/>
    <w:rsid w:val="00360290"/>
    <w:rPr>
      <w:rFonts w:ascii="Courier New" w:hAnsi="Courier New"/>
      <w:sz w:val="20"/>
      <w:szCs w:val="20"/>
      <w:lang w:val="sk-SK"/>
    </w:rPr>
  </w:style>
  <w:style w:type="character" w:customStyle="1" w:styleId="PlainTextChar">
    <w:name w:val="Plain Text Char"/>
    <w:basedOn w:val="DefaultParagraphFont"/>
    <w:link w:val="Plai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Body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Body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BodyText2"/>
    <w:rsid w:val="00360290"/>
    <w:pPr>
      <w:ind w:left="708"/>
      <w:jc w:val="both"/>
    </w:pPr>
    <w:rPr>
      <w:rFonts w:ascii="Verdana" w:hAnsi="Verdana"/>
      <w:color w:val="FF0000"/>
      <w:sz w:val="20"/>
      <w:szCs w:val="20"/>
    </w:rPr>
  </w:style>
  <w:style w:type="paragraph" w:styleId="TableofFigures">
    <w:name w:val="table of figures"/>
    <w:basedOn w:val="Normal"/>
    <w:next w:val="Normal"/>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TOC6">
    <w:name w:val="toc 6"/>
    <w:basedOn w:val="Normal"/>
    <w:next w:val="Normal"/>
    <w:autoRedefine/>
    <w:uiPriority w:val="39"/>
    <w:rsid w:val="00360290"/>
    <w:pPr>
      <w:ind w:left="1200"/>
    </w:pPr>
    <w:rPr>
      <w:rFonts w:ascii="Calibri" w:hAnsi="Calibri" w:cs="Calibri"/>
      <w:sz w:val="18"/>
      <w:szCs w:val="18"/>
      <w:lang w:val="sk-SK" w:eastAsia="sk-SK"/>
    </w:rPr>
  </w:style>
  <w:style w:type="paragraph" w:styleId="TOC7">
    <w:name w:val="toc 7"/>
    <w:basedOn w:val="Normal"/>
    <w:next w:val="Normal"/>
    <w:autoRedefine/>
    <w:uiPriority w:val="39"/>
    <w:rsid w:val="00360290"/>
    <w:pPr>
      <w:ind w:left="1440"/>
    </w:pPr>
    <w:rPr>
      <w:rFonts w:ascii="Calibri" w:hAnsi="Calibri" w:cs="Calibri"/>
      <w:sz w:val="18"/>
      <w:szCs w:val="18"/>
      <w:lang w:val="sk-SK" w:eastAsia="sk-SK"/>
    </w:rPr>
  </w:style>
  <w:style w:type="paragraph" w:styleId="TOC8">
    <w:name w:val="toc 8"/>
    <w:basedOn w:val="Normal"/>
    <w:next w:val="Normal"/>
    <w:autoRedefine/>
    <w:uiPriority w:val="39"/>
    <w:rsid w:val="00360290"/>
    <w:pPr>
      <w:ind w:left="1680"/>
    </w:pPr>
    <w:rPr>
      <w:rFonts w:ascii="Calibri" w:hAnsi="Calibri" w:cs="Calibri"/>
      <w:sz w:val="18"/>
      <w:szCs w:val="18"/>
      <w:lang w:val="sk-SK" w:eastAsia="sk-SK"/>
    </w:rPr>
  </w:style>
  <w:style w:type="paragraph" w:styleId="TOC9">
    <w:name w:val="toc 9"/>
    <w:basedOn w:val="Normal"/>
    <w:next w:val="Normal"/>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al"/>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Heading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al"/>
    <w:rsid w:val="00360290"/>
    <w:pPr>
      <w:autoSpaceDE w:val="0"/>
      <w:autoSpaceDN w:val="0"/>
      <w:jc w:val="both"/>
    </w:pPr>
    <w:rPr>
      <w:rFonts w:ascii="Times New Roman" w:hAnsi="Times New Roman"/>
      <w:sz w:val="24"/>
      <w:lang w:val="sk-SK" w:eastAsia="sk-SK"/>
    </w:rPr>
  </w:style>
  <w:style w:type="paragraph" w:customStyle="1" w:styleId="tl2">
    <w:name w:val="Štýl2"/>
    <w:basedOn w:val="Heading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Heading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al"/>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al"/>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al"/>
    <w:rsid w:val="00360290"/>
    <w:pPr>
      <w:spacing w:after="160" w:line="240" w:lineRule="exact"/>
    </w:pPr>
    <w:rPr>
      <w:rFonts w:ascii="Tahoma" w:hAnsi="Tahoma" w:cs="Tahoma"/>
      <w:sz w:val="20"/>
      <w:szCs w:val="20"/>
      <w:lang w:val="sk-SK"/>
    </w:rPr>
  </w:style>
  <w:style w:type="paragraph" w:styleId="TOAHeading">
    <w:name w:val="toa heading"/>
    <w:basedOn w:val="Normal"/>
    <w:next w:val="TableofAuthorities"/>
    <w:rsid w:val="00360290"/>
    <w:pPr>
      <w:keepNext/>
      <w:spacing w:line="480" w:lineRule="atLeast"/>
    </w:pPr>
    <w:rPr>
      <w:rFonts w:ascii="Arial Black" w:hAnsi="Arial Black"/>
      <w:b/>
      <w:spacing w:val="-10"/>
      <w:kern w:val="28"/>
      <w:sz w:val="20"/>
      <w:szCs w:val="20"/>
      <w:lang w:val="sk-SK"/>
    </w:rPr>
  </w:style>
  <w:style w:type="paragraph" w:styleId="TableofAuthorities">
    <w:name w:val="table of authorities"/>
    <w:basedOn w:val="Normal"/>
    <w:next w:val="Normal"/>
    <w:rsid w:val="00360290"/>
    <w:pPr>
      <w:ind w:left="240" w:hanging="240"/>
    </w:pPr>
    <w:rPr>
      <w:rFonts w:ascii="Times New Roman" w:hAnsi="Times New Roman"/>
      <w:sz w:val="24"/>
      <w:lang w:val="sk-SK" w:eastAsia="sk-SK"/>
    </w:rPr>
  </w:style>
  <w:style w:type="paragraph" w:customStyle="1" w:styleId="POD">
    <w:name w:val="POD"/>
    <w:basedOn w:val="Heading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al"/>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al"/>
    <w:rsid w:val="00360290"/>
    <w:pPr>
      <w:spacing w:after="160" w:line="240" w:lineRule="exact"/>
    </w:pPr>
    <w:rPr>
      <w:rFonts w:ascii="Tahoma" w:hAnsi="Tahoma" w:cs="Tahoma"/>
      <w:sz w:val="20"/>
      <w:szCs w:val="20"/>
      <w:lang w:val="sk-SK"/>
    </w:rPr>
  </w:style>
  <w:style w:type="paragraph" w:customStyle="1" w:styleId="Char2">
    <w:name w:val="Char2"/>
    <w:basedOn w:val="Normal"/>
    <w:rsid w:val="00360290"/>
    <w:pPr>
      <w:spacing w:after="160" w:line="240" w:lineRule="exact"/>
      <w:ind w:firstLine="720"/>
    </w:pPr>
    <w:rPr>
      <w:rFonts w:ascii="Tahoma" w:hAnsi="Tahoma"/>
      <w:sz w:val="20"/>
      <w:szCs w:val="20"/>
    </w:rPr>
  </w:style>
  <w:style w:type="character" w:styleId="Emphasis">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al"/>
    <w:rsid w:val="00360290"/>
    <w:pPr>
      <w:spacing w:after="160" w:line="240" w:lineRule="exact"/>
    </w:pPr>
    <w:rPr>
      <w:rFonts w:ascii="Tahoma" w:hAnsi="Tahoma" w:cs="Tahoma"/>
      <w:sz w:val="20"/>
      <w:szCs w:val="20"/>
      <w:lang w:val="sk-SK"/>
    </w:rPr>
  </w:style>
  <w:style w:type="paragraph" w:customStyle="1" w:styleId="Odsekzoznamu1">
    <w:name w:val="Odsek zoznamu1"/>
    <w:basedOn w:val="Normal"/>
    <w:rsid w:val="00360290"/>
    <w:pPr>
      <w:ind w:left="708"/>
    </w:pPr>
    <w:rPr>
      <w:rFonts w:ascii="Times New Roman" w:hAnsi="Times New Roman"/>
      <w:sz w:val="24"/>
      <w:lang w:val="sk-SK" w:eastAsia="sk-SK"/>
    </w:rPr>
  </w:style>
  <w:style w:type="paragraph" w:customStyle="1" w:styleId="Char21">
    <w:name w:val="Char21"/>
    <w:basedOn w:val="Normal"/>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al"/>
    <w:rsid w:val="00360290"/>
    <w:pPr>
      <w:ind w:left="708"/>
    </w:pPr>
    <w:rPr>
      <w:rFonts w:ascii="Times New Roman" w:hAnsi="Times New Roman"/>
      <w:sz w:val="24"/>
      <w:lang w:val="sk-SK" w:eastAsia="sk-SK"/>
    </w:rPr>
  </w:style>
  <w:style w:type="character" w:customStyle="1" w:styleId="bold">
    <w:name w:val="bold"/>
    <w:basedOn w:val="DefaultParagraphFont"/>
    <w:rsid w:val="00360290"/>
  </w:style>
  <w:style w:type="character" w:customStyle="1" w:styleId="CharChar11">
    <w:name w:val="Char Char11"/>
    <w:uiPriority w:val="99"/>
    <w:rsid w:val="00360290"/>
    <w:rPr>
      <w:lang w:val="en-GB" w:eastAsia="en-US" w:bidi="ar-SA"/>
    </w:rPr>
  </w:style>
  <w:style w:type="character" w:styleId="IntenseEmphasis">
    <w:name w:val="Intense Emphasis"/>
    <w:uiPriority w:val="99"/>
    <w:qFormat/>
    <w:rsid w:val="00360290"/>
    <w:rPr>
      <w:rFonts w:cs="Times New Roman"/>
      <w:b/>
      <w:bCs/>
      <w:i/>
      <w:iCs/>
      <w:color w:val="4F81BD"/>
    </w:rPr>
  </w:style>
  <w:style w:type="paragraph" w:styleId="Subtitle">
    <w:name w:val="Subtitle"/>
    <w:basedOn w:val="Normal"/>
    <w:next w:val="Normal"/>
    <w:link w:val="Subtitle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SubtitleChar">
    <w:name w:val="Subtitle Char"/>
    <w:basedOn w:val="DefaultParagraphFont"/>
    <w:link w:val="Subtitle"/>
    <w:uiPriority w:val="99"/>
    <w:rsid w:val="00360290"/>
    <w:rPr>
      <w:rFonts w:ascii="Franklin Gothic Medium" w:hAnsi="Franklin Gothic Medium"/>
      <w:i/>
      <w:iCs/>
      <w:color w:val="4F81BD"/>
      <w:spacing w:val="15"/>
      <w:sz w:val="24"/>
      <w:szCs w:val="24"/>
      <w:lang w:val="sk-SK"/>
    </w:rPr>
  </w:style>
  <w:style w:type="paragraph" w:styleId="Revision">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al"/>
    <w:uiPriority w:val="99"/>
    <w:rsid w:val="00360290"/>
    <w:pPr>
      <w:spacing w:after="160" w:line="240" w:lineRule="exact"/>
    </w:pPr>
    <w:rPr>
      <w:rFonts w:ascii="Tahoma" w:hAnsi="Tahoma" w:cs="Tahoma"/>
      <w:sz w:val="20"/>
      <w:szCs w:val="20"/>
      <w:lang w:val="sk-SK"/>
    </w:rPr>
  </w:style>
  <w:style w:type="paragraph" w:styleId="NoSpacing">
    <w:name w:val="No Spacing"/>
    <w:uiPriority w:val="99"/>
    <w:qFormat/>
    <w:rsid w:val="00360290"/>
    <w:rPr>
      <w:sz w:val="24"/>
      <w:szCs w:val="24"/>
      <w:lang w:val="sk-SK" w:eastAsia="sk-SK"/>
    </w:rPr>
  </w:style>
  <w:style w:type="paragraph" w:customStyle="1" w:styleId="Char22">
    <w:name w:val="Char22"/>
    <w:basedOn w:val="Normal"/>
    <w:rsid w:val="00360290"/>
    <w:pPr>
      <w:spacing w:after="160" w:line="240" w:lineRule="exact"/>
      <w:ind w:firstLine="720"/>
    </w:pPr>
    <w:rPr>
      <w:rFonts w:ascii="Tahoma" w:hAnsi="Tahoma"/>
      <w:sz w:val="20"/>
      <w:szCs w:val="20"/>
    </w:rPr>
  </w:style>
  <w:style w:type="paragraph" w:customStyle="1" w:styleId="Odsekzoznamu2">
    <w:name w:val="Odsek zoznamu2"/>
    <w:basedOn w:val="Normal"/>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al"/>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al"/>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al"/>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DefaultParagraphFont"/>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Index1">
    <w:name w:val="index 1"/>
    <w:basedOn w:val="Normal"/>
    <w:next w:val="Normal"/>
    <w:autoRedefine/>
    <w:rsid w:val="00360290"/>
    <w:pPr>
      <w:ind w:left="240" w:hanging="240"/>
    </w:pPr>
    <w:rPr>
      <w:rFonts w:ascii="Calibri" w:hAnsi="Calibri" w:cs="Calibri"/>
      <w:sz w:val="20"/>
      <w:szCs w:val="20"/>
      <w:lang w:val="sk-SK" w:eastAsia="sk-SK"/>
    </w:rPr>
  </w:style>
  <w:style w:type="paragraph" w:styleId="Index2">
    <w:name w:val="index 2"/>
    <w:basedOn w:val="Normal"/>
    <w:next w:val="Normal"/>
    <w:autoRedefine/>
    <w:rsid w:val="00360290"/>
    <w:pPr>
      <w:ind w:left="480" w:hanging="240"/>
    </w:pPr>
    <w:rPr>
      <w:rFonts w:ascii="Calibri" w:hAnsi="Calibri" w:cs="Calibri"/>
      <w:sz w:val="20"/>
      <w:szCs w:val="20"/>
      <w:lang w:val="sk-SK" w:eastAsia="sk-SK"/>
    </w:rPr>
  </w:style>
  <w:style w:type="paragraph" w:styleId="Index3">
    <w:name w:val="index 3"/>
    <w:basedOn w:val="Normal"/>
    <w:next w:val="Normal"/>
    <w:autoRedefine/>
    <w:rsid w:val="00360290"/>
    <w:pPr>
      <w:ind w:left="720" w:hanging="240"/>
    </w:pPr>
    <w:rPr>
      <w:rFonts w:ascii="Calibri" w:hAnsi="Calibri" w:cs="Calibri"/>
      <w:sz w:val="20"/>
      <w:szCs w:val="20"/>
      <w:lang w:val="sk-SK" w:eastAsia="sk-SK"/>
    </w:rPr>
  </w:style>
  <w:style w:type="paragraph" w:styleId="Index4">
    <w:name w:val="index 4"/>
    <w:basedOn w:val="Normal"/>
    <w:next w:val="Normal"/>
    <w:autoRedefine/>
    <w:rsid w:val="00360290"/>
    <w:pPr>
      <w:ind w:left="960" w:hanging="240"/>
    </w:pPr>
    <w:rPr>
      <w:rFonts w:ascii="Calibri" w:hAnsi="Calibri" w:cs="Calibri"/>
      <w:sz w:val="20"/>
      <w:szCs w:val="20"/>
      <w:lang w:val="sk-SK" w:eastAsia="sk-SK"/>
    </w:rPr>
  </w:style>
  <w:style w:type="paragraph" w:styleId="Index5">
    <w:name w:val="index 5"/>
    <w:basedOn w:val="Normal"/>
    <w:next w:val="Normal"/>
    <w:autoRedefine/>
    <w:rsid w:val="00360290"/>
    <w:pPr>
      <w:ind w:left="1200" w:hanging="240"/>
    </w:pPr>
    <w:rPr>
      <w:rFonts w:ascii="Calibri" w:hAnsi="Calibri" w:cs="Calibri"/>
      <w:sz w:val="20"/>
      <w:szCs w:val="20"/>
      <w:lang w:val="sk-SK" w:eastAsia="sk-SK"/>
    </w:rPr>
  </w:style>
  <w:style w:type="paragraph" w:styleId="Index6">
    <w:name w:val="index 6"/>
    <w:basedOn w:val="Normal"/>
    <w:next w:val="Normal"/>
    <w:autoRedefine/>
    <w:rsid w:val="00360290"/>
    <w:pPr>
      <w:ind w:left="1440" w:hanging="240"/>
    </w:pPr>
    <w:rPr>
      <w:rFonts w:ascii="Calibri" w:hAnsi="Calibri" w:cs="Calibri"/>
      <w:sz w:val="20"/>
      <w:szCs w:val="20"/>
      <w:lang w:val="sk-SK" w:eastAsia="sk-SK"/>
    </w:rPr>
  </w:style>
  <w:style w:type="paragraph" w:styleId="Index7">
    <w:name w:val="index 7"/>
    <w:basedOn w:val="Normal"/>
    <w:next w:val="Normal"/>
    <w:autoRedefine/>
    <w:rsid w:val="00360290"/>
    <w:pPr>
      <w:ind w:left="1680" w:hanging="240"/>
    </w:pPr>
    <w:rPr>
      <w:rFonts w:ascii="Calibri" w:hAnsi="Calibri" w:cs="Calibri"/>
      <w:sz w:val="20"/>
      <w:szCs w:val="20"/>
      <w:lang w:val="sk-SK" w:eastAsia="sk-SK"/>
    </w:rPr>
  </w:style>
  <w:style w:type="paragraph" w:styleId="Index8">
    <w:name w:val="index 8"/>
    <w:basedOn w:val="Normal"/>
    <w:next w:val="Normal"/>
    <w:autoRedefine/>
    <w:rsid w:val="00360290"/>
    <w:pPr>
      <w:ind w:left="1920" w:hanging="240"/>
    </w:pPr>
    <w:rPr>
      <w:rFonts w:ascii="Calibri" w:hAnsi="Calibri" w:cs="Calibri"/>
      <w:sz w:val="20"/>
      <w:szCs w:val="20"/>
      <w:lang w:val="sk-SK" w:eastAsia="sk-SK"/>
    </w:rPr>
  </w:style>
  <w:style w:type="paragraph" w:styleId="Index9">
    <w:name w:val="index 9"/>
    <w:basedOn w:val="Normal"/>
    <w:next w:val="Normal"/>
    <w:autoRedefine/>
    <w:rsid w:val="00360290"/>
    <w:pPr>
      <w:ind w:left="2160" w:hanging="240"/>
    </w:pPr>
    <w:rPr>
      <w:rFonts w:ascii="Calibri" w:hAnsi="Calibri" w:cs="Calibri"/>
      <w:sz w:val="20"/>
      <w:szCs w:val="20"/>
      <w:lang w:val="sk-SK" w:eastAsia="sk-SK"/>
    </w:rPr>
  </w:style>
  <w:style w:type="paragraph" w:styleId="IndexHeading">
    <w:name w:val="index heading"/>
    <w:basedOn w:val="Normal"/>
    <w:next w:val="Index1"/>
    <w:rsid w:val="00360290"/>
    <w:pPr>
      <w:spacing w:before="120" w:after="120"/>
    </w:pPr>
    <w:rPr>
      <w:rFonts w:ascii="Calibri" w:hAnsi="Calibri" w:cs="Calibri"/>
      <w:b/>
      <w:bCs/>
      <w:i/>
      <w:iCs/>
      <w:sz w:val="20"/>
      <w:szCs w:val="20"/>
      <w:lang w:val="sk-SK" w:eastAsia="sk-SK"/>
    </w:rPr>
  </w:style>
  <w:style w:type="paragraph" w:customStyle="1" w:styleId="nadpis3">
    <w:name w:val="nadpis 3"/>
    <w:basedOn w:val="Heading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Heading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EndnoteText">
    <w:name w:val="endnote text"/>
    <w:basedOn w:val="Normal"/>
    <w:link w:val="EndnoteTextChar"/>
    <w:uiPriority w:val="99"/>
    <w:rsid w:val="00360290"/>
    <w:rPr>
      <w:rFonts w:ascii="Times New Roman" w:hAnsi="Times New Roman"/>
      <w:sz w:val="20"/>
      <w:szCs w:val="20"/>
      <w:lang w:val="sk-SK" w:eastAsia="sk-SK"/>
    </w:rPr>
  </w:style>
  <w:style w:type="character" w:customStyle="1" w:styleId="EndnoteTextChar">
    <w:name w:val="Endnote Text Char"/>
    <w:basedOn w:val="DefaultParagraphFont"/>
    <w:link w:val="EndnoteText"/>
    <w:uiPriority w:val="99"/>
    <w:rsid w:val="00360290"/>
    <w:rPr>
      <w:lang w:val="sk-SK" w:eastAsia="sk-SK"/>
    </w:rPr>
  </w:style>
  <w:style w:type="character" w:styleId="EndnoteReference">
    <w:name w:val="endnote reference"/>
    <w:uiPriority w:val="99"/>
    <w:rsid w:val="00360290"/>
    <w:rPr>
      <w:vertAlign w:val="superscript"/>
    </w:rPr>
  </w:style>
  <w:style w:type="paragraph" w:styleId="NoteHeading">
    <w:name w:val="Note Heading"/>
    <w:basedOn w:val="Normal"/>
    <w:next w:val="Normal"/>
    <w:link w:val="NoteHeading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oteHeadingChar">
    <w:name w:val="Note Heading Char"/>
    <w:basedOn w:val="DefaultParagraphFont"/>
    <w:link w:val="NoteHeading"/>
    <w:rsid w:val="00360290"/>
    <w:rPr>
      <w:sz w:val="24"/>
      <w:szCs w:val="24"/>
      <w:lang w:val="sk-SK" w:eastAsia="cs-CZ"/>
    </w:rPr>
  </w:style>
  <w:style w:type="paragraph" w:customStyle="1" w:styleId="EVS-TEXT">
    <w:name w:val="EVS - TEXT"/>
    <w:basedOn w:val="BodyText"/>
    <w:qFormat/>
    <w:rsid w:val="00C53519"/>
    <w:pPr>
      <w:spacing w:before="200" w:line="276" w:lineRule="auto"/>
      <w:jc w:val="both"/>
    </w:pPr>
    <w:rPr>
      <w:rFonts w:ascii="Times New Roman" w:eastAsia="MS Mincho" w:hAnsi="Times New Roman"/>
      <w:sz w:val="24"/>
      <w:lang w:val="en-GB" w:eastAsia="da-DK"/>
    </w:rPr>
  </w:style>
  <w:style w:type="paragraph" w:customStyle="1" w:styleId="TextIntent">
    <w:name w:val="Text Intent"/>
    <w:basedOn w:val="Normal"/>
    <w:next w:val="Normal"/>
    <w:rsid w:val="00B779AA"/>
    <w:pPr>
      <w:ind w:left="567" w:hanging="567"/>
    </w:pPr>
    <w:rPr>
      <w:rFonts w:cs="Arial"/>
      <w:noProof/>
      <w:sz w:val="22"/>
      <w:szCs w:val="22"/>
      <w:u w:color="000000"/>
    </w:rPr>
  </w:style>
  <w:style w:type="character" w:customStyle="1" w:styleId="UnresolvedMention">
    <w:name w:val="Unresolved Mention"/>
    <w:basedOn w:val="DefaultParagraphFont"/>
    <w:uiPriority w:val="99"/>
    <w:semiHidden/>
    <w:unhideWhenUsed/>
    <w:rsid w:val="00A07B5A"/>
    <w:rPr>
      <w:color w:val="605E5C"/>
      <w:shd w:val="clear" w:color="auto" w:fill="E1DFDD"/>
    </w:rPr>
  </w:style>
  <w:style w:type="character" w:customStyle="1" w:styleId="Zkladntext1">
    <w:name w:val="Základní text1"/>
    <w:link w:val="Bodytext10"/>
    <w:locked/>
    <w:rsid w:val="00A07B5A"/>
    <w:rPr>
      <w:sz w:val="22"/>
      <w:szCs w:val="22"/>
      <w:shd w:val="clear" w:color="auto" w:fill="FFFFFF"/>
    </w:rPr>
  </w:style>
  <w:style w:type="paragraph" w:customStyle="1" w:styleId="Bodytext10">
    <w:name w:val="Body text1"/>
    <w:basedOn w:val="Normal"/>
    <w:link w:val="Zkladntext1"/>
    <w:rsid w:val="00A07B5A"/>
    <w:pPr>
      <w:shd w:val="clear" w:color="auto" w:fill="FFFFFF"/>
      <w:spacing w:before="300" w:after="60" w:line="240" w:lineRule="atLeas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709690225">
      <w:bodyDiv w:val="1"/>
      <w:marLeft w:val="0"/>
      <w:marRight w:val="0"/>
      <w:marTop w:val="0"/>
      <w:marBottom w:val="0"/>
      <w:divBdr>
        <w:top w:val="none" w:sz="0" w:space="0" w:color="auto"/>
        <w:left w:val="none" w:sz="0" w:space="0" w:color="auto"/>
        <w:bottom w:val="none" w:sz="0" w:space="0" w:color="auto"/>
        <w:right w:val="none" w:sz="0" w:space="0" w:color="auto"/>
      </w:divBdr>
    </w:div>
    <w:div w:id="882447276">
      <w:bodyDiv w:val="1"/>
      <w:marLeft w:val="0"/>
      <w:marRight w:val="0"/>
      <w:marTop w:val="0"/>
      <w:marBottom w:val="0"/>
      <w:divBdr>
        <w:top w:val="none" w:sz="0" w:space="0" w:color="auto"/>
        <w:left w:val="none" w:sz="0" w:space="0" w:color="auto"/>
        <w:bottom w:val="none" w:sz="0" w:space="0" w:color="auto"/>
        <w:right w:val="none" w:sz="0" w:space="0" w:color="auto"/>
      </w:divBdr>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 w:id="1137797538">
      <w:bodyDiv w:val="1"/>
      <w:marLeft w:val="0"/>
      <w:marRight w:val="0"/>
      <w:marTop w:val="0"/>
      <w:marBottom w:val="0"/>
      <w:divBdr>
        <w:top w:val="none" w:sz="0" w:space="0" w:color="auto"/>
        <w:left w:val="none" w:sz="0" w:space="0" w:color="auto"/>
        <w:bottom w:val="none" w:sz="0" w:space="0" w:color="auto"/>
        <w:right w:val="none" w:sz="0" w:space="0" w:color="auto"/>
      </w:divBdr>
    </w:div>
    <w:div w:id="20989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mailto:starosta@podolie.sk" TargetMode="External"/><Relationship Id="rId13" Type="http://schemas.openxmlformats.org/officeDocument/2006/relationships/hyperlink" Target="http://www.podolie.sk" TargetMode="External"/><Relationship Id="rId14" Type="http://schemas.openxmlformats.org/officeDocument/2006/relationships/hyperlink" Target="mailto:luboskakas@agenturavo.sk" TargetMode="External"/><Relationship Id="rId15" Type="http://schemas.openxmlformats.org/officeDocument/2006/relationships/hyperlink" Target="mailto:luboskakas@agenturavo.sk" TargetMode="External"/><Relationship Id="rId16" Type="http://schemas.openxmlformats.org/officeDocument/2006/relationships/hyperlink" Target="mailto:starosta@podolie.sk" TargetMode="External"/><Relationship Id="rId17" Type="http://schemas.openxmlformats.org/officeDocument/2006/relationships/hyperlink" Target="http://www.podolie.sk"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C65D48F3-A8A8-B24A-920F-42D3C48A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4406</Words>
  <Characters>25119</Characters>
  <Application>Microsoft Macintosh Word</Application>
  <DocSecurity>0</DocSecurity>
  <Lines>209</Lines>
  <Paragraphs>58</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Deloitte Central Europe</Company>
  <LinksUpToDate>false</LinksUpToDate>
  <CharactersWithSpaces>29467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Tehlar</dc:creator>
  <cp:lastModifiedBy>Ľuboš Kakaš</cp:lastModifiedBy>
  <cp:revision>4</cp:revision>
  <cp:lastPrinted>2019-03-21T17:29:00Z</cp:lastPrinted>
  <dcterms:created xsi:type="dcterms:W3CDTF">2019-06-18T13:25:00Z</dcterms:created>
  <dcterms:modified xsi:type="dcterms:W3CDTF">2019-06-18T13:42:00Z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